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DEC427" w14:textId="09B5C8DE"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172B98">
        <w:fldChar w:fldCharType="begin"/>
      </w:r>
      <w:r w:rsidR="00172B98">
        <w:instrText xml:space="preserve"> DOCPROPERTY  TSG/WGRef  \* MERGEFORMAT </w:instrText>
      </w:r>
      <w:r w:rsidR="00172B98">
        <w:fldChar w:fldCharType="separate"/>
      </w:r>
      <w:r>
        <w:rPr>
          <w:b/>
          <w:noProof/>
          <w:sz w:val="24"/>
        </w:rPr>
        <w:t>RAN WG2</w:t>
      </w:r>
      <w:r w:rsidR="00172B98">
        <w:rPr>
          <w:b/>
          <w:noProof/>
          <w:sz w:val="24"/>
        </w:rPr>
        <w:fldChar w:fldCharType="end"/>
      </w:r>
      <w:r>
        <w:rPr>
          <w:b/>
          <w:noProof/>
          <w:sz w:val="24"/>
        </w:rPr>
        <w:t xml:space="preserve"> Meeting #</w:t>
      </w:r>
      <w:r w:rsidR="00172B98">
        <w:fldChar w:fldCharType="begin"/>
      </w:r>
      <w:r w:rsidR="00172B98">
        <w:instrText xml:space="preserve"> DOCPROPERTY  MtgSeq  \* MERGEFORMAT </w:instrText>
      </w:r>
      <w:r w:rsidR="00172B98">
        <w:fldChar w:fldCharType="separate"/>
      </w:r>
      <w:r>
        <w:rPr>
          <w:b/>
          <w:noProof/>
          <w:sz w:val="24"/>
        </w:rPr>
        <w:t>11</w:t>
      </w:r>
      <w:r w:rsidR="001C5554">
        <w:rPr>
          <w:b/>
          <w:noProof/>
          <w:sz w:val="24"/>
        </w:rPr>
        <w:t>3</w:t>
      </w:r>
      <w:r w:rsidR="00E13014">
        <w:rPr>
          <w:b/>
          <w:noProof/>
          <w:sz w:val="24"/>
        </w:rPr>
        <w:t>bis</w:t>
      </w:r>
      <w:r>
        <w:rPr>
          <w:b/>
          <w:noProof/>
          <w:sz w:val="24"/>
        </w:rPr>
        <w:t>-e</w:t>
      </w:r>
      <w:r w:rsidR="00172B98">
        <w:rPr>
          <w:b/>
          <w:noProof/>
          <w:sz w:val="24"/>
        </w:rPr>
        <w:fldChar w:fldCharType="end"/>
      </w:r>
      <w:r>
        <w:rPr>
          <w:b/>
          <w:i/>
          <w:noProof/>
          <w:sz w:val="28"/>
        </w:rPr>
        <w:tab/>
      </w:r>
      <w:r w:rsidR="00172B98">
        <w:fldChar w:fldCharType="begin"/>
      </w:r>
      <w:r w:rsidR="00172B98">
        <w:instrText xml:space="preserve"> DOCPROPERTY  Tdoc#  \* MERGEFORMAT </w:instrText>
      </w:r>
      <w:r w:rsidR="00172B98">
        <w:fldChar w:fldCharType="separate"/>
      </w:r>
      <w:r w:rsidR="00172B98" w:rsidRPr="00172B98">
        <w:rPr>
          <w:b/>
          <w:i/>
          <w:noProof/>
          <w:sz w:val="28"/>
        </w:rPr>
        <w:t>R2-2103817</w:t>
      </w:r>
      <w:r w:rsidR="00172B98">
        <w:rPr>
          <w:b/>
          <w:i/>
          <w:noProof/>
          <w:sz w:val="28"/>
        </w:rPr>
        <w:fldChar w:fldCharType="end"/>
      </w:r>
    </w:p>
    <w:p w14:paraId="6817FDD5" w14:textId="66B732D9"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051BA4">
        <w:rPr>
          <w:rFonts w:cs="Arial"/>
          <w:b/>
          <w:sz w:val="24"/>
          <w:lang w:val="de-DE" w:eastAsia="zh-CN"/>
        </w:rPr>
        <w:t>12</w:t>
      </w:r>
      <w:r w:rsidR="001C5554">
        <w:rPr>
          <w:rFonts w:cs="Arial"/>
          <w:b/>
          <w:sz w:val="24"/>
          <w:lang w:val="de-DE" w:eastAsia="zh-CN"/>
        </w:rPr>
        <w:t>th</w:t>
      </w:r>
      <w:r w:rsidR="00051BA4">
        <w:rPr>
          <w:rFonts w:cs="Arial"/>
          <w:b/>
          <w:sz w:val="24"/>
          <w:lang w:val="de-DE" w:eastAsia="zh-CN"/>
        </w:rPr>
        <w:t xml:space="preserve"> </w:t>
      </w:r>
      <w:r>
        <w:rPr>
          <w:rFonts w:cs="Arial"/>
          <w:b/>
          <w:sz w:val="24"/>
          <w:lang w:val="de-DE" w:eastAsia="zh-CN"/>
        </w:rPr>
        <w:t xml:space="preserve">– </w:t>
      </w:r>
      <w:r w:rsidR="00051BA4">
        <w:rPr>
          <w:rFonts w:cs="Arial"/>
          <w:b/>
          <w:sz w:val="24"/>
          <w:lang w:val="de-DE" w:eastAsia="zh-CN"/>
        </w:rPr>
        <w:t>20</w:t>
      </w:r>
      <w:r>
        <w:rPr>
          <w:rFonts w:cs="Arial"/>
          <w:b/>
          <w:sz w:val="24"/>
          <w:lang w:val="de-DE" w:eastAsia="zh-CN"/>
        </w:rPr>
        <w:t xml:space="preserve">th </w:t>
      </w:r>
      <w:r w:rsidR="00051BA4">
        <w:rPr>
          <w:rFonts w:cs="Arial"/>
          <w:b/>
          <w:sz w:val="24"/>
          <w:lang w:val="de-DE" w:eastAsia="zh-CN"/>
        </w:rPr>
        <w:t>April</w:t>
      </w:r>
      <w:r>
        <w:rPr>
          <w:rFonts w:cs="Arial"/>
          <w:b/>
          <w:sz w:val="24"/>
          <w:lang w:val="de-DE" w:eastAsia="zh-CN"/>
        </w:rPr>
        <w:t xml:space="preserve"> 202</w:t>
      </w:r>
      <w:r w:rsidR="001C5554">
        <w:rPr>
          <w:rFonts w:cs="Arial"/>
          <w:b/>
          <w:sz w:val="24"/>
          <w:lang w:val="de-DE" w:eastAsia="zh-CN"/>
        </w:rPr>
        <w:t>1</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77777777" w:rsidR="006979BD" w:rsidRPr="00410371" w:rsidRDefault="006979BD" w:rsidP="00F5514E">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5A023CC7" w:rsidR="006979BD" w:rsidRPr="00DE4823" w:rsidRDefault="00172B98" w:rsidP="00F5514E">
            <w:pPr>
              <w:pStyle w:val="CRCoverPage"/>
              <w:spacing w:after="0"/>
              <w:rPr>
                <w:noProof/>
                <w:lang w:eastAsia="zh-CN"/>
              </w:rPr>
            </w:pPr>
            <w:r w:rsidRPr="00172B98">
              <w:rPr>
                <w:b/>
                <w:sz w:val="28"/>
                <w:lang w:val="en-US" w:eastAsia="zh-CN"/>
              </w:rPr>
              <w:t>2537</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685D9D09" w:rsidR="006979BD" w:rsidRPr="00B0135F" w:rsidRDefault="00172B98" w:rsidP="00F5514E">
            <w:pPr>
              <w:pStyle w:val="CRCoverPage"/>
              <w:spacing w:after="0"/>
              <w:jc w:val="center"/>
              <w:rPr>
                <w:b/>
                <w:noProof/>
                <w:lang w:eastAsia="zh-CN"/>
              </w:rPr>
            </w:pPr>
            <w:r w:rsidRPr="00172B98">
              <w:rPr>
                <w:b/>
                <w:noProof/>
                <w:sz w:val="28"/>
                <w:lang w:eastAsia="zh-CN"/>
              </w:rPr>
              <w:t>-</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6665D978" w:rsidR="006979BD" w:rsidRPr="00410371" w:rsidRDefault="006979BD" w:rsidP="00F5514E">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sidR="0036565B">
              <w:rPr>
                <w:b/>
                <w:sz w:val="28"/>
                <w:lang w:val="en-US" w:eastAsia="zh-CN"/>
              </w:rPr>
              <w:t>4</w:t>
            </w:r>
            <w:r>
              <w:rPr>
                <w:b/>
                <w:sz w:val="28"/>
                <w:lang w:val="en-US" w:eastAsia="zh-CN"/>
              </w:rPr>
              <w:t>.</w:t>
            </w:r>
            <w:r w:rsidR="0036565B">
              <w:rPr>
                <w:b/>
                <w:sz w:val="28"/>
                <w:lang w:val="en-US" w:eastAsia="zh-CN"/>
              </w:rPr>
              <w:t>1</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0D014E00" w:rsidR="006979BD" w:rsidRDefault="001C2946"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380A0E09" w:rsidR="006979BD" w:rsidRDefault="00FC78D3" w:rsidP="00F5514E">
            <w:pPr>
              <w:pStyle w:val="CRCoverPage"/>
              <w:spacing w:after="0"/>
              <w:rPr>
                <w:noProof/>
                <w:lang w:eastAsia="zh-CN"/>
              </w:rPr>
            </w:pPr>
            <w:r>
              <w:rPr>
                <w:noProof/>
                <w:lang w:eastAsia="zh-CN"/>
              </w:rPr>
              <w:t>O</w:t>
            </w:r>
            <w:r w:rsidR="00784821">
              <w:rPr>
                <w:noProof/>
                <w:lang w:eastAsia="zh-CN"/>
              </w:rPr>
              <w:t>n TimeUntilReconnection and ReconnectionCellID</w:t>
            </w:r>
            <w:r w:rsidR="001C5554">
              <w:rPr>
                <w:noProof/>
                <w:lang w:eastAsia="zh-CN"/>
              </w:rPr>
              <w:t xml:space="preserve"> logging as part of RLF report</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77777777" w:rsidR="006979BD" w:rsidRDefault="006979BD" w:rsidP="00F5514E">
            <w:pPr>
              <w:pStyle w:val="CRCoverPage"/>
              <w:spacing w:after="0"/>
              <w:rPr>
                <w:noProof/>
                <w:lang w:eastAsia="zh-CN"/>
              </w:rPr>
            </w:pPr>
            <w:r>
              <w:rPr>
                <w:lang w:val="en-US" w:eastAsia="zh-CN"/>
              </w:rPr>
              <w:t>Ericsson</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20B364BA" w:rsidR="006979BD" w:rsidRDefault="00841973" w:rsidP="00F5514E">
            <w:pPr>
              <w:pStyle w:val="CRCoverPage"/>
              <w:spacing w:after="0"/>
              <w:rPr>
                <w:noProof/>
              </w:rPr>
            </w:pPr>
            <w:r>
              <w:rPr>
                <w:color w:val="000000" w:themeColor="text1"/>
              </w:rPr>
              <w:t>NR_SON_MDT-Core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3327C5FF" w:rsidR="006979BD" w:rsidRDefault="006979BD" w:rsidP="00F5514E">
            <w:pPr>
              <w:pStyle w:val="CRCoverPage"/>
              <w:spacing w:after="0"/>
              <w:ind w:left="100"/>
              <w:rPr>
                <w:noProof/>
                <w:lang w:eastAsia="zh-CN"/>
              </w:rPr>
            </w:pPr>
            <w:r>
              <w:rPr>
                <w:noProof/>
              </w:rPr>
              <w:t>20</w:t>
            </w:r>
            <w:r>
              <w:rPr>
                <w:rFonts w:hint="eastAsia"/>
                <w:noProof/>
                <w:lang w:eastAsia="zh-CN"/>
              </w:rPr>
              <w:t>2</w:t>
            </w:r>
            <w:r w:rsidR="007770B8">
              <w:rPr>
                <w:noProof/>
                <w:lang w:eastAsia="zh-CN"/>
              </w:rPr>
              <w:t>1</w:t>
            </w:r>
            <w:r>
              <w:rPr>
                <w:rFonts w:hint="eastAsia"/>
                <w:noProof/>
                <w:lang w:eastAsia="zh-CN"/>
              </w:rPr>
              <w:t>-</w:t>
            </w:r>
            <w:r w:rsidR="004C23E2">
              <w:rPr>
                <w:noProof/>
                <w:lang w:eastAsia="zh-CN"/>
              </w:rPr>
              <w:t>04</w:t>
            </w:r>
            <w:r>
              <w:rPr>
                <w:rFonts w:hint="eastAsia"/>
                <w:noProof/>
                <w:lang w:eastAsia="zh-CN"/>
              </w:rPr>
              <w:t>-</w:t>
            </w:r>
            <w:r w:rsidR="004C23E2">
              <w:rPr>
                <w:noProof/>
                <w:lang w:eastAsia="zh-CN"/>
              </w:rPr>
              <w:t>1</w:t>
            </w:r>
            <w:r>
              <w:rPr>
                <w:noProof/>
                <w:lang w:eastAsia="zh-CN"/>
              </w:rPr>
              <w:t>2</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0DD2DEBC" w:rsidR="006979BD" w:rsidRPr="002B5148" w:rsidRDefault="00571DBD" w:rsidP="00F5514E">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F5514E">
            <w:pPr>
              <w:pStyle w:val="CRCoverPage"/>
              <w:spacing w:after="0"/>
              <w:ind w:left="100"/>
              <w:rPr>
                <w:noProof/>
              </w:rPr>
            </w:pPr>
            <w:r>
              <w:rPr>
                <w:noProof/>
              </w:rPr>
              <w:t>Rel-16</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5B6AEC" w14:paraId="607796F7" w14:textId="77777777" w:rsidTr="00F5514E">
        <w:tc>
          <w:tcPr>
            <w:tcW w:w="2694" w:type="dxa"/>
            <w:gridSpan w:val="2"/>
            <w:tcBorders>
              <w:top w:val="single" w:sz="4" w:space="0" w:color="auto"/>
              <w:left w:val="single" w:sz="4" w:space="0" w:color="auto"/>
            </w:tcBorders>
          </w:tcPr>
          <w:p w14:paraId="635C7AFE" w14:textId="77777777" w:rsidR="005B6AEC" w:rsidRDefault="005B6AEC" w:rsidP="005B6A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2678A" w14:textId="49F1EE88" w:rsidR="005B6AEC" w:rsidRDefault="000C592F" w:rsidP="005B6AEC">
            <w:pPr>
              <w:rPr>
                <w:rFonts w:ascii="Arial" w:eastAsia="SimSun" w:hAnsi="Arial" w:cs="Arial"/>
                <w:lang w:eastAsia="zh-CN"/>
              </w:rPr>
            </w:pPr>
            <w:r>
              <w:rPr>
                <w:rFonts w:ascii="Arial" w:eastAsia="SimSun" w:hAnsi="Arial" w:cs="Arial"/>
                <w:lang w:eastAsia="zh-CN"/>
              </w:rPr>
              <w:t>As per</w:t>
            </w:r>
            <w:r w:rsidR="005B6AEC">
              <w:rPr>
                <w:rFonts w:ascii="Arial" w:eastAsia="SimSun" w:hAnsi="Arial" w:cs="Arial"/>
                <w:lang w:eastAsia="zh-CN"/>
              </w:rPr>
              <w:t xml:space="preserve"> the current </w:t>
            </w:r>
            <w:r>
              <w:rPr>
                <w:rFonts w:ascii="Arial" w:eastAsia="SimSun" w:hAnsi="Arial" w:cs="Arial"/>
                <w:lang w:eastAsia="zh-CN"/>
              </w:rPr>
              <w:t>specification</w:t>
            </w:r>
            <w:r w:rsidR="005B6AEC">
              <w:rPr>
                <w:rFonts w:ascii="Arial" w:eastAsia="SimSun" w:hAnsi="Arial" w:cs="Arial"/>
                <w:lang w:eastAsia="zh-CN"/>
              </w:rPr>
              <w:t xml:space="preserve">, </w:t>
            </w:r>
            <w:r w:rsidR="004B03D4">
              <w:rPr>
                <w:rFonts w:ascii="Arial" w:eastAsia="SimSun" w:hAnsi="Arial" w:cs="Arial"/>
                <w:lang w:eastAsia="zh-CN"/>
              </w:rPr>
              <w:t>upon radio link failure and failure of Reestablishment procedure</w:t>
            </w:r>
            <w:r w:rsidR="00976507">
              <w:rPr>
                <w:rFonts w:ascii="Arial" w:eastAsia="SimSun" w:hAnsi="Arial" w:cs="Arial"/>
                <w:lang w:eastAsia="zh-CN"/>
              </w:rPr>
              <w:t>, the UE</w:t>
            </w:r>
            <w:r w:rsidR="004B03D4">
              <w:rPr>
                <w:rFonts w:ascii="Arial" w:eastAsia="SimSun" w:hAnsi="Arial" w:cs="Arial"/>
                <w:lang w:eastAsia="zh-CN"/>
              </w:rPr>
              <w:t xml:space="preserve"> includes the reconnectCellID as well as TimeUntilReconnection as part of </w:t>
            </w:r>
            <w:r>
              <w:rPr>
                <w:rFonts w:ascii="Arial" w:eastAsia="SimSun" w:hAnsi="Arial" w:cs="Arial"/>
                <w:lang w:eastAsia="zh-CN"/>
              </w:rPr>
              <w:t xml:space="preserve">the </w:t>
            </w:r>
            <w:r w:rsidR="004B03D4">
              <w:rPr>
                <w:rFonts w:ascii="Arial" w:eastAsia="SimSun" w:hAnsi="Arial" w:cs="Arial"/>
                <w:lang w:eastAsia="zh-CN"/>
              </w:rPr>
              <w:t>RLF report</w:t>
            </w:r>
            <w:r w:rsidR="00C172E6">
              <w:rPr>
                <w:rFonts w:ascii="Arial" w:eastAsia="SimSun" w:hAnsi="Arial" w:cs="Arial"/>
                <w:lang w:eastAsia="zh-CN"/>
              </w:rPr>
              <w:t>,</w:t>
            </w:r>
            <w:r w:rsidR="00A91E55">
              <w:rPr>
                <w:rFonts w:ascii="Arial" w:eastAsia="SimSun" w:hAnsi="Arial" w:cs="Arial"/>
                <w:lang w:eastAsia="zh-CN"/>
              </w:rPr>
              <w:t xml:space="preserve"> when performing an RRC Setup procedure</w:t>
            </w:r>
            <w:r>
              <w:rPr>
                <w:rFonts w:ascii="Arial" w:eastAsia="SimSun" w:hAnsi="Arial" w:cs="Arial"/>
                <w:lang w:eastAsia="zh-CN"/>
              </w:rPr>
              <w:t xml:space="preserve"> next time around</w:t>
            </w:r>
            <w:r w:rsidR="004B03D4">
              <w:rPr>
                <w:rFonts w:ascii="Arial" w:eastAsia="SimSun" w:hAnsi="Arial" w:cs="Arial"/>
                <w:lang w:eastAsia="zh-CN"/>
              </w:rPr>
              <w:t>.</w:t>
            </w:r>
          </w:p>
          <w:p w14:paraId="6F70132A" w14:textId="3E298248" w:rsidR="003A362B" w:rsidRDefault="003A362B" w:rsidP="003A362B">
            <w:pPr>
              <w:rPr>
                <w:rFonts w:ascii="Arial" w:eastAsia="SimSun" w:hAnsi="Arial" w:cs="Arial"/>
                <w:lang w:eastAsia="zh-CN"/>
              </w:rPr>
            </w:pPr>
            <w:r>
              <w:rPr>
                <w:rFonts w:ascii="Arial" w:eastAsia="SimSun" w:hAnsi="Arial" w:cs="Arial"/>
                <w:lang w:eastAsia="zh-CN"/>
              </w:rPr>
              <w:t xml:space="preserve">According to the field description of the reconnectCellID such information (reconnectCellID and timeUntilReconnection) should be logged </w:t>
            </w:r>
            <w:r w:rsidRPr="00456217">
              <w:rPr>
                <w:rFonts w:ascii="Arial" w:eastAsia="SimSun" w:hAnsi="Arial" w:cs="Arial"/>
                <w:b/>
                <w:bCs/>
                <w:lang w:eastAsia="zh-CN"/>
              </w:rPr>
              <w:t>only when Reestablishment fails.</w:t>
            </w:r>
            <w:r>
              <w:rPr>
                <w:rFonts w:ascii="Arial" w:eastAsia="SimSun" w:hAnsi="Arial" w:cs="Arial"/>
                <w:lang w:eastAsia="zh-CN"/>
              </w:rPr>
              <w:t xml:space="preserve"> </w:t>
            </w:r>
          </w:p>
          <w:p w14:paraId="674CB195" w14:textId="77777777" w:rsidR="00DB319E" w:rsidRPr="00CA3ECC" w:rsidRDefault="00DB319E" w:rsidP="00DB319E">
            <w:pPr>
              <w:pStyle w:val="TAL"/>
              <w:ind w:left="284"/>
              <w:rPr>
                <w:b/>
                <w:i/>
                <w:lang w:eastAsia="en-GB"/>
              </w:rPr>
            </w:pPr>
            <w:r w:rsidRPr="00CA3ECC">
              <w:rPr>
                <w:b/>
                <w:i/>
                <w:lang w:eastAsia="en-GB"/>
              </w:rPr>
              <w:t>reconnectCellId</w:t>
            </w:r>
          </w:p>
          <w:p w14:paraId="5D4BC09F" w14:textId="77777777" w:rsidR="00DB319E" w:rsidRDefault="00DB319E" w:rsidP="00DB319E">
            <w:pPr>
              <w:ind w:left="284"/>
              <w:rPr>
                <w:bCs/>
                <w:iCs/>
                <w:lang w:eastAsia="en-GB"/>
              </w:rPr>
            </w:pPr>
            <w:r w:rsidRPr="00CA3ECC">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CA3ECC">
              <w:rPr>
                <w:bCs/>
                <w:i/>
                <w:lang w:eastAsia="en-GB"/>
              </w:rPr>
              <w:t>nrReconnectCellID</w:t>
            </w:r>
            <w:r w:rsidRPr="00CA3ECC">
              <w:rPr>
                <w:bCs/>
                <w:iCs/>
                <w:lang w:eastAsia="en-GB"/>
              </w:rPr>
              <w:t xml:space="preserve"> is included and if the UE comes back to RRC CONNECTED in an LTE cell then </w:t>
            </w:r>
            <w:r w:rsidRPr="00CA3ECC">
              <w:rPr>
                <w:bCs/>
                <w:i/>
                <w:lang w:eastAsia="en-GB"/>
              </w:rPr>
              <w:t>eutraReconnectCellID</w:t>
            </w:r>
            <w:r w:rsidRPr="00CA3ECC">
              <w:rPr>
                <w:bCs/>
                <w:iCs/>
                <w:lang w:eastAsia="en-GB"/>
              </w:rPr>
              <w:t xml:space="preserve"> is included</w:t>
            </w:r>
          </w:p>
          <w:p w14:paraId="21641C49" w14:textId="3D7A3EE7" w:rsidR="00667DC7" w:rsidRDefault="004B03D4" w:rsidP="00DB319E">
            <w:pPr>
              <w:rPr>
                <w:rFonts w:ascii="Arial" w:eastAsia="SimSun" w:hAnsi="Arial" w:cs="Arial"/>
                <w:lang w:eastAsia="zh-CN"/>
              </w:rPr>
            </w:pPr>
            <w:r>
              <w:rPr>
                <w:rFonts w:ascii="Arial" w:eastAsia="SimSun" w:hAnsi="Arial" w:cs="Arial"/>
                <w:lang w:eastAsia="zh-CN"/>
              </w:rPr>
              <w:t xml:space="preserve">However these information </w:t>
            </w:r>
            <w:r w:rsidR="00EE465B">
              <w:rPr>
                <w:rFonts w:ascii="Arial" w:eastAsia="SimSun" w:hAnsi="Arial" w:cs="Arial"/>
                <w:lang w:eastAsia="zh-CN"/>
              </w:rPr>
              <w:t xml:space="preserve">(reconnectCellID and timeUntilReconnection) </w:t>
            </w:r>
            <w:r>
              <w:rPr>
                <w:rFonts w:ascii="Arial" w:eastAsia="SimSun" w:hAnsi="Arial" w:cs="Arial"/>
                <w:lang w:eastAsia="zh-CN"/>
              </w:rPr>
              <w:t>are logged even if the Reestablishment procedure falls back to the RRC Setup procedure.</w:t>
            </w:r>
            <w:r w:rsidR="00D04F58">
              <w:rPr>
                <w:rFonts w:ascii="Arial" w:eastAsia="SimSun" w:hAnsi="Arial" w:cs="Arial"/>
                <w:lang w:eastAsia="zh-CN"/>
              </w:rPr>
              <w:t xml:space="preserve"> </w:t>
            </w:r>
            <w:r w:rsidR="00EE465B">
              <w:rPr>
                <w:rFonts w:ascii="Arial" w:eastAsia="SimSun" w:hAnsi="Arial" w:cs="Arial"/>
                <w:lang w:eastAsia="zh-CN"/>
              </w:rPr>
              <w:t xml:space="preserve">In this case, the reestablishment </w:t>
            </w:r>
            <w:r w:rsidR="002B1C74">
              <w:rPr>
                <w:rFonts w:ascii="Arial" w:eastAsia="SimSun" w:hAnsi="Arial" w:cs="Arial"/>
                <w:lang w:eastAsia="zh-CN"/>
              </w:rPr>
              <w:t xml:space="preserve">was not declared as failure as the timer T301 does not expire. </w:t>
            </w:r>
          </w:p>
          <w:p w14:paraId="6DE760C0" w14:textId="19705D61" w:rsidR="005B6AEC" w:rsidRPr="00552DE0" w:rsidRDefault="005B6AEC" w:rsidP="003A362B">
            <w:pPr>
              <w:rPr>
                <w:rFonts w:ascii="Arial" w:eastAsia="SimSun" w:hAnsi="Arial" w:cs="Arial"/>
                <w:lang w:eastAsia="zh-CN"/>
              </w:rPr>
            </w:pPr>
          </w:p>
        </w:tc>
      </w:tr>
      <w:tr w:rsidR="005B6AEC" w14:paraId="44EDDAB4" w14:textId="77777777" w:rsidTr="00F5514E">
        <w:tc>
          <w:tcPr>
            <w:tcW w:w="2694" w:type="dxa"/>
            <w:gridSpan w:val="2"/>
            <w:tcBorders>
              <w:left w:val="single" w:sz="4" w:space="0" w:color="auto"/>
            </w:tcBorders>
          </w:tcPr>
          <w:p w14:paraId="66E76D40" w14:textId="77777777" w:rsidR="005B6AEC" w:rsidRDefault="005B6AEC" w:rsidP="005B6AEC">
            <w:pPr>
              <w:pStyle w:val="CRCoverPage"/>
              <w:spacing w:after="0"/>
              <w:rPr>
                <w:b/>
                <w:i/>
                <w:noProof/>
                <w:sz w:val="8"/>
                <w:szCs w:val="8"/>
              </w:rPr>
            </w:pPr>
          </w:p>
        </w:tc>
        <w:tc>
          <w:tcPr>
            <w:tcW w:w="6946" w:type="dxa"/>
            <w:gridSpan w:val="9"/>
            <w:tcBorders>
              <w:right w:val="single" w:sz="4" w:space="0" w:color="auto"/>
            </w:tcBorders>
          </w:tcPr>
          <w:p w14:paraId="57572330" w14:textId="77777777" w:rsidR="005B6AEC" w:rsidRDefault="005B6AEC" w:rsidP="005B6AEC">
            <w:pPr>
              <w:pStyle w:val="CRCoverPage"/>
              <w:spacing w:after="0"/>
              <w:rPr>
                <w:noProof/>
                <w:sz w:val="8"/>
                <w:szCs w:val="8"/>
              </w:rPr>
            </w:pPr>
          </w:p>
        </w:tc>
      </w:tr>
      <w:tr w:rsidR="00463882" w14:paraId="30FF4414" w14:textId="77777777" w:rsidTr="00F5514E">
        <w:tc>
          <w:tcPr>
            <w:tcW w:w="2694" w:type="dxa"/>
            <w:gridSpan w:val="2"/>
            <w:tcBorders>
              <w:left w:val="single" w:sz="4" w:space="0" w:color="auto"/>
            </w:tcBorders>
          </w:tcPr>
          <w:p w14:paraId="73EC054D" w14:textId="77777777" w:rsidR="00463882" w:rsidRDefault="00463882" w:rsidP="004638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5376D8" w14:textId="680B90DB" w:rsidR="00463882" w:rsidRDefault="00A91E55" w:rsidP="00463882">
            <w:pPr>
              <w:pStyle w:val="CRCoverPage"/>
              <w:spacing w:after="0"/>
              <w:rPr>
                <w:rFonts w:cs="Arial"/>
                <w:lang w:eastAsia="zh-CN"/>
              </w:rPr>
            </w:pPr>
            <w:r>
              <w:rPr>
                <w:rFonts w:cs="Arial"/>
                <w:lang w:eastAsia="zh-CN"/>
              </w:rPr>
              <w:t xml:space="preserve">The procedural text has been corrected to include the </w:t>
            </w:r>
            <w:r w:rsidR="00A245F7">
              <w:rPr>
                <w:rFonts w:cs="Arial"/>
                <w:lang w:eastAsia="zh-CN"/>
              </w:rPr>
              <w:t>reconnectCellID</w:t>
            </w:r>
            <w:r w:rsidR="008A2E07">
              <w:rPr>
                <w:rFonts w:cs="Arial"/>
                <w:lang w:eastAsia="zh-CN"/>
              </w:rPr>
              <w:t xml:space="preserve"> and timeUntilReconnection</w:t>
            </w:r>
            <w:r w:rsidR="00A245F7">
              <w:rPr>
                <w:rFonts w:cs="Arial"/>
                <w:lang w:eastAsia="zh-CN"/>
              </w:rPr>
              <w:t xml:space="preserve"> only if the </w:t>
            </w:r>
            <w:r w:rsidR="008A2E07">
              <w:rPr>
                <w:rFonts w:cs="Arial"/>
                <w:lang w:eastAsia="zh-CN"/>
              </w:rPr>
              <w:t>R</w:t>
            </w:r>
            <w:r w:rsidR="00A245F7">
              <w:rPr>
                <w:rFonts w:cs="Arial"/>
                <w:lang w:eastAsia="zh-CN"/>
              </w:rPr>
              <w:t xml:space="preserve">eestablishment fails. New changes </w:t>
            </w:r>
            <w:r w:rsidR="005A4516">
              <w:rPr>
                <w:rFonts w:cs="Arial"/>
                <w:lang w:eastAsia="zh-CN"/>
              </w:rPr>
              <w:t>ensure that</w:t>
            </w:r>
            <w:r w:rsidR="00A245F7">
              <w:rPr>
                <w:rFonts w:cs="Arial"/>
                <w:lang w:eastAsia="zh-CN"/>
              </w:rPr>
              <w:t xml:space="preserve"> the UE </w:t>
            </w:r>
            <w:r w:rsidR="005A4516">
              <w:rPr>
                <w:rFonts w:cs="Arial"/>
                <w:lang w:eastAsia="zh-CN"/>
              </w:rPr>
              <w:t xml:space="preserve">does </w:t>
            </w:r>
            <w:r w:rsidR="00A245F7">
              <w:rPr>
                <w:rFonts w:cs="Arial"/>
                <w:lang w:eastAsia="zh-CN"/>
              </w:rPr>
              <w:t>not log the reconnectCellID</w:t>
            </w:r>
            <w:r w:rsidR="00FE7D9F">
              <w:rPr>
                <w:rFonts w:cs="Arial"/>
                <w:lang w:eastAsia="zh-CN"/>
              </w:rPr>
              <w:t xml:space="preserve"> and </w:t>
            </w:r>
            <w:r w:rsidR="008A2E07">
              <w:rPr>
                <w:rFonts w:cs="Arial"/>
                <w:lang w:eastAsia="zh-CN"/>
              </w:rPr>
              <w:t>t</w:t>
            </w:r>
            <w:r w:rsidR="00FE7D9F">
              <w:rPr>
                <w:rFonts w:cs="Arial"/>
                <w:lang w:eastAsia="zh-CN"/>
              </w:rPr>
              <w:t>imeUntilReconnection</w:t>
            </w:r>
            <w:r w:rsidR="00A245F7">
              <w:rPr>
                <w:rFonts w:cs="Arial"/>
                <w:lang w:eastAsia="zh-CN"/>
              </w:rPr>
              <w:t xml:space="preserve"> upon fallback from Reestablishment to the RRC Setup procedure</w:t>
            </w:r>
            <w:r w:rsidR="004C4C1F">
              <w:rPr>
                <w:rFonts w:cs="Arial"/>
                <w:lang w:eastAsia="zh-CN"/>
              </w:rPr>
              <w:t>.</w:t>
            </w:r>
          </w:p>
          <w:p w14:paraId="7F21293F" w14:textId="363857E3" w:rsidR="004C4C1F" w:rsidRDefault="004C4C1F" w:rsidP="00463882">
            <w:pPr>
              <w:pStyle w:val="CRCoverPage"/>
              <w:spacing w:after="0"/>
              <w:rPr>
                <w:rFonts w:cs="Arial"/>
                <w:lang w:eastAsia="zh-CN"/>
              </w:rPr>
            </w:pPr>
          </w:p>
          <w:p w14:paraId="2A907F00" w14:textId="2788EF90" w:rsidR="004C4C1F" w:rsidRDefault="004C4C1F" w:rsidP="00463882">
            <w:pPr>
              <w:pStyle w:val="CRCoverPage"/>
              <w:spacing w:after="0"/>
              <w:rPr>
                <w:rFonts w:cs="Arial"/>
                <w:lang w:eastAsia="zh-CN"/>
              </w:rPr>
            </w:pPr>
            <w:r>
              <w:rPr>
                <w:rFonts w:cs="Arial"/>
                <w:lang w:eastAsia="zh-CN"/>
              </w:rPr>
              <w:lastRenderedPageBreak/>
              <w:t xml:space="preserve">The field description of the </w:t>
            </w:r>
            <w:r w:rsidR="008A2E07">
              <w:rPr>
                <w:rFonts w:cs="Arial"/>
                <w:lang w:eastAsia="zh-CN"/>
              </w:rPr>
              <w:t>t</w:t>
            </w:r>
            <w:r w:rsidR="00F1202A">
              <w:rPr>
                <w:rFonts w:cs="Arial"/>
                <w:lang w:eastAsia="zh-CN"/>
              </w:rPr>
              <w:t>imeUntilReconnection</w:t>
            </w:r>
            <w:r>
              <w:rPr>
                <w:rFonts w:cs="Arial"/>
                <w:lang w:eastAsia="zh-CN"/>
              </w:rPr>
              <w:t xml:space="preserve"> </w:t>
            </w:r>
            <w:r w:rsidR="00F1202A">
              <w:rPr>
                <w:rFonts w:cs="Arial"/>
                <w:lang w:eastAsia="zh-CN"/>
              </w:rPr>
              <w:t>is also</w:t>
            </w:r>
            <w:r>
              <w:rPr>
                <w:rFonts w:cs="Arial"/>
                <w:lang w:eastAsia="zh-CN"/>
              </w:rPr>
              <w:t xml:space="preserve"> corrected to reflect the mentioned changes</w:t>
            </w:r>
            <w:r w:rsidR="008A2E07">
              <w:rPr>
                <w:rFonts w:cs="Arial"/>
                <w:lang w:eastAsia="zh-CN"/>
              </w:rPr>
              <w:t xml:space="preserve"> so making it harmonized with the reconnectCellID field description.</w:t>
            </w:r>
          </w:p>
          <w:p w14:paraId="67032A76" w14:textId="77777777" w:rsidR="00463882" w:rsidRDefault="00463882" w:rsidP="00463882">
            <w:pPr>
              <w:pStyle w:val="CRCoverPage"/>
              <w:spacing w:after="0"/>
              <w:rPr>
                <w:noProof/>
              </w:rPr>
            </w:pPr>
          </w:p>
          <w:p w14:paraId="7F80E394" w14:textId="77777777" w:rsidR="00463882" w:rsidRDefault="00463882" w:rsidP="00463882">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0EA7A87E" w14:textId="77777777" w:rsidR="00463882" w:rsidRPr="00821F0B" w:rsidRDefault="00463882" w:rsidP="00463882">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50F7A9D6" w14:textId="1AB13D5B" w:rsidR="00463882" w:rsidRDefault="00463882" w:rsidP="00463882">
            <w:pPr>
              <w:pStyle w:val="CRCoverPage"/>
              <w:spacing w:after="0"/>
              <w:rPr>
                <w:rFonts w:cs="Arial"/>
                <w:lang w:eastAsia="zh-CN"/>
              </w:rPr>
            </w:pPr>
            <w:r>
              <w:rPr>
                <w:rFonts w:cs="Arial"/>
                <w:lang w:eastAsia="zh-CN"/>
              </w:rPr>
              <w:t xml:space="preserve">RLF report </w:t>
            </w:r>
            <w:r w:rsidR="00A245F7">
              <w:rPr>
                <w:rFonts w:cs="Arial"/>
                <w:lang w:eastAsia="zh-CN"/>
              </w:rPr>
              <w:t>logging</w:t>
            </w:r>
          </w:p>
          <w:p w14:paraId="483B5C32" w14:textId="77777777" w:rsidR="00463882" w:rsidRPr="009E0123" w:rsidRDefault="00463882" w:rsidP="00463882">
            <w:pPr>
              <w:pStyle w:val="CRCoverPage"/>
              <w:spacing w:after="0"/>
              <w:rPr>
                <w:rFonts w:cs="Arial"/>
                <w:lang w:eastAsia="zh-CN"/>
              </w:rPr>
            </w:pPr>
          </w:p>
          <w:p w14:paraId="284CC1C2" w14:textId="4F0823FA" w:rsidR="00463882" w:rsidRDefault="00463882" w:rsidP="00463882">
            <w:pPr>
              <w:pStyle w:val="CRCoverPage"/>
              <w:tabs>
                <w:tab w:val="left" w:pos="1995"/>
              </w:tabs>
              <w:spacing w:before="40" w:afterLines="40" w:after="96"/>
              <w:rPr>
                <w:rFonts w:cs="Arial"/>
                <w:u w:val="single"/>
              </w:rPr>
            </w:pPr>
            <w:r w:rsidRPr="00821F0B">
              <w:rPr>
                <w:rFonts w:cs="Arial"/>
                <w:u w:val="single"/>
              </w:rPr>
              <w:t>Inter-operability:</w:t>
            </w:r>
          </w:p>
          <w:p w14:paraId="558D839F" w14:textId="3B0DBB52" w:rsidR="00463882" w:rsidRPr="00A245F7" w:rsidRDefault="00A245F7" w:rsidP="00A245F7">
            <w:pPr>
              <w:pStyle w:val="CRCoverPage"/>
              <w:tabs>
                <w:tab w:val="left" w:pos="1995"/>
              </w:tabs>
              <w:spacing w:before="40" w:afterLines="40" w:after="96"/>
              <w:rPr>
                <w:rFonts w:cs="Arial"/>
                <w:u w:val="single"/>
              </w:rPr>
            </w:pPr>
            <w:r>
              <w:rPr>
                <w:noProof/>
                <w:lang w:eastAsia="zh-CN"/>
              </w:rPr>
              <w:t xml:space="preserve">There is no impact on the network side but if UE does not implement the procedure correctly, it logs the re-connectCell ID and logs the </w:t>
            </w:r>
            <w:r w:rsidR="00C03394">
              <w:rPr>
                <w:noProof/>
                <w:lang w:eastAsia="zh-CN"/>
              </w:rPr>
              <w:t>t</w:t>
            </w:r>
            <w:r>
              <w:rPr>
                <w:noProof/>
                <w:lang w:eastAsia="zh-CN"/>
              </w:rPr>
              <w:t>imeUntilReconnection even if UE falls back from Re-establishment to the RRS Setup procedure.</w:t>
            </w:r>
          </w:p>
        </w:tc>
      </w:tr>
      <w:tr w:rsidR="00463882" w14:paraId="6499B130" w14:textId="77777777" w:rsidTr="00F5514E">
        <w:tc>
          <w:tcPr>
            <w:tcW w:w="2694" w:type="dxa"/>
            <w:gridSpan w:val="2"/>
            <w:tcBorders>
              <w:left w:val="single" w:sz="4" w:space="0" w:color="auto"/>
            </w:tcBorders>
          </w:tcPr>
          <w:p w14:paraId="4BE37A86" w14:textId="77777777" w:rsidR="00463882" w:rsidRPr="002C6926" w:rsidRDefault="00463882" w:rsidP="00463882">
            <w:pPr>
              <w:pStyle w:val="CRCoverPage"/>
              <w:spacing w:after="0"/>
              <w:rPr>
                <w:b/>
                <w:i/>
                <w:noProof/>
                <w:sz w:val="8"/>
                <w:szCs w:val="8"/>
              </w:rPr>
            </w:pPr>
          </w:p>
        </w:tc>
        <w:tc>
          <w:tcPr>
            <w:tcW w:w="6946" w:type="dxa"/>
            <w:gridSpan w:val="9"/>
            <w:tcBorders>
              <w:right w:val="single" w:sz="4" w:space="0" w:color="auto"/>
            </w:tcBorders>
          </w:tcPr>
          <w:p w14:paraId="70E0368D" w14:textId="77777777" w:rsidR="00463882" w:rsidRDefault="00463882" w:rsidP="00463882">
            <w:pPr>
              <w:pStyle w:val="CRCoverPage"/>
              <w:spacing w:after="0"/>
              <w:rPr>
                <w:noProof/>
                <w:sz w:val="8"/>
                <w:szCs w:val="8"/>
              </w:rPr>
            </w:pPr>
          </w:p>
        </w:tc>
      </w:tr>
      <w:tr w:rsidR="00463882" w14:paraId="11EAE9DC" w14:textId="77777777" w:rsidTr="00F5514E">
        <w:tc>
          <w:tcPr>
            <w:tcW w:w="2694" w:type="dxa"/>
            <w:gridSpan w:val="2"/>
            <w:tcBorders>
              <w:left w:val="single" w:sz="4" w:space="0" w:color="auto"/>
              <w:bottom w:val="single" w:sz="4" w:space="0" w:color="auto"/>
            </w:tcBorders>
          </w:tcPr>
          <w:p w14:paraId="772F62EA" w14:textId="77777777" w:rsidR="00463882" w:rsidRDefault="00463882" w:rsidP="004638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66226E" w14:textId="67DE0F19" w:rsidR="00E11FF2" w:rsidRDefault="005844AB" w:rsidP="00E11FF2">
            <w:pPr>
              <w:pStyle w:val="CRCoverPage"/>
              <w:spacing w:after="0"/>
              <w:rPr>
                <w:noProof/>
              </w:rPr>
            </w:pPr>
            <w:r>
              <w:rPr>
                <w:rFonts w:cs="Arial"/>
                <w:lang w:eastAsia="zh-CN"/>
              </w:rPr>
              <w:t>The misalignment between the procedural text and the field description remains</w:t>
            </w:r>
            <w:r w:rsidR="008D7B3F">
              <w:rPr>
                <w:rFonts w:cs="Arial"/>
                <w:lang w:eastAsia="zh-CN"/>
              </w:rPr>
              <w:t>.</w:t>
            </w:r>
          </w:p>
          <w:p w14:paraId="49350418" w14:textId="77777777" w:rsidR="00463882" w:rsidRPr="00521FF5" w:rsidRDefault="00463882" w:rsidP="00463882">
            <w:pPr>
              <w:pStyle w:val="CRCoverPage"/>
              <w:spacing w:after="0"/>
              <w:rPr>
                <w:noProof/>
              </w:rPr>
            </w:pPr>
          </w:p>
        </w:tc>
      </w:tr>
      <w:tr w:rsidR="00463882" w14:paraId="00DE3D65" w14:textId="77777777" w:rsidTr="00F5514E">
        <w:tc>
          <w:tcPr>
            <w:tcW w:w="2694" w:type="dxa"/>
            <w:gridSpan w:val="2"/>
          </w:tcPr>
          <w:p w14:paraId="7C1A47ED" w14:textId="77777777" w:rsidR="00463882" w:rsidRDefault="00463882" w:rsidP="00463882">
            <w:pPr>
              <w:pStyle w:val="CRCoverPage"/>
              <w:spacing w:after="0"/>
              <w:rPr>
                <w:b/>
                <w:i/>
                <w:noProof/>
                <w:sz w:val="8"/>
                <w:szCs w:val="8"/>
              </w:rPr>
            </w:pPr>
          </w:p>
        </w:tc>
        <w:tc>
          <w:tcPr>
            <w:tcW w:w="6946" w:type="dxa"/>
            <w:gridSpan w:val="9"/>
          </w:tcPr>
          <w:p w14:paraId="17465958" w14:textId="77777777" w:rsidR="00463882" w:rsidRDefault="00463882" w:rsidP="00463882">
            <w:pPr>
              <w:pStyle w:val="CRCoverPage"/>
              <w:spacing w:after="0"/>
              <w:rPr>
                <w:noProof/>
                <w:sz w:val="8"/>
                <w:szCs w:val="8"/>
              </w:rPr>
            </w:pPr>
          </w:p>
        </w:tc>
      </w:tr>
      <w:tr w:rsidR="00463882" w14:paraId="2E401EAD" w14:textId="77777777" w:rsidTr="00F5514E">
        <w:tc>
          <w:tcPr>
            <w:tcW w:w="2694" w:type="dxa"/>
            <w:gridSpan w:val="2"/>
            <w:tcBorders>
              <w:top w:val="single" w:sz="4" w:space="0" w:color="auto"/>
              <w:left w:val="single" w:sz="4" w:space="0" w:color="auto"/>
            </w:tcBorders>
          </w:tcPr>
          <w:p w14:paraId="68E5F68C" w14:textId="77777777" w:rsidR="00463882" w:rsidRDefault="00463882" w:rsidP="004638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26BB7BF7" w:rsidR="00463882" w:rsidRPr="002B5148" w:rsidRDefault="00CC1D87" w:rsidP="00463882">
            <w:pPr>
              <w:pStyle w:val="CRCoverPage"/>
              <w:spacing w:after="0"/>
              <w:ind w:left="100"/>
              <w:rPr>
                <w:lang w:val="en-US" w:eastAsia="zh-CN"/>
              </w:rPr>
            </w:pPr>
            <w:r w:rsidRPr="00D96C74">
              <w:t>5.3.3.4</w:t>
            </w:r>
            <w:r w:rsidR="00463882">
              <w:rPr>
                <w:rFonts w:cs="Arial"/>
                <w:lang w:eastAsia="zh-CN"/>
              </w:rPr>
              <w:t>, 6.2.2</w:t>
            </w:r>
          </w:p>
        </w:tc>
      </w:tr>
      <w:tr w:rsidR="00463882" w14:paraId="2E92A4AC" w14:textId="77777777" w:rsidTr="00F5514E">
        <w:tc>
          <w:tcPr>
            <w:tcW w:w="2694" w:type="dxa"/>
            <w:gridSpan w:val="2"/>
            <w:tcBorders>
              <w:left w:val="single" w:sz="4" w:space="0" w:color="auto"/>
            </w:tcBorders>
          </w:tcPr>
          <w:p w14:paraId="6CE59455" w14:textId="77777777" w:rsidR="00463882" w:rsidRDefault="00463882" w:rsidP="00463882">
            <w:pPr>
              <w:pStyle w:val="CRCoverPage"/>
              <w:spacing w:after="0"/>
              <w:rPr>
                <w:b/>
                <w:i/>
                <w:noProof/>
                <w:sz w:val="8"/>
                <w:szCs w:val="8"/>
              </w:rPr>
            </w:pPr>
          </w:p>
        </w:tc>
        <w:tc>
          <w:tcPr>
            <w:tcW w:w="6946" w:type="dxa"/>
            <w:gridSpan w:val="9"/>
            <w:tcBorders>
              <w:right w:val="single" w:sz="4" w:space="0" w:color="auto"/>
            </w:tcBorders>
          </w:tcPr>
          <w:p w14:paraId="3E7877A4" w14:textId="77777777" w:rsidR="00463882" w:rsidRDefault="00463882" w:rsidP="00463882">
            <w:pPr>
              <w:pStyle w:val="CRCoverPage"/>
              <w:spacing w:after="0"/>
              <w:rPr>
                <w:noProof/>
                <w:sz w:val="8"/>
                <w:szCs w:val="8"/>
              </w:rPr>
            </w:pPr>
          </w:p>
        </w:tc>
      </w:tr>
      <w:tr w:rsidR="00463882" w14:paraId="1A85F9FA" w14:textId="77777777" w:rsidTr="00F5514E">
        <w:tc>
          <w:tcPr>
            <w:tcW w:w="2694" w:type="dxa"/>
            <w:gridSpan w:val="2"/>
            <w:tcBorders>
              <w:left w:val="single" w:sz="4" w:space="0" w:color="auto"/>
            </w:tcBorders>
          </w:tcPr>
          <w:p w14:paraId="4AC42902" w14:textId="77777777" w:rsidR="00463882" w:rsidRDefault="00463882" w:rsidP="004638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463882" w:rsidRDefault="00463882" w:rsidP="004638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463882" w:rsidRDefault="00463882" w:rsidP="00463882">
            <w:pPr>
              <w:pStyle w:val="CRCoverPage"/>
              <w:spacing w:after="0"/>
              <w:jc w:val="center"/>
              <w:rPr>
                <w:b/>
                <w:caps/>
                <w:noProof/>
              </w:rPr>
            </w:pPr>
            <w:r>
              <w:rPr>
                <w:b/>
                <w:caps/>
                <w:noProof/>
              </w:rPr>
              <w:t>N</w:t>
            </w:r>
          </w:p>
        </w:tc>
        <w:tc>
          <w:tcPr>
            <w:tcW w:w="2977" w:type="dxa"/>
            <w:gridSpan w:val="4"/>
          </w:tcPr>
          <w:p w14:paraId="2748CA9B" w14:textId="77777777" w:rsidR="00463882" w:rsidRDefault="00463882" w:rsidP="004638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463882" w:rsidRDefault="00463882" w:rsidP="00463882">
            <w:pPr>
              <w:pStyle w:val="CRCoverPage"/>
              <w:spacing w:after="0"/>
              <w:ind w:left="99"/>
              <w:rPr>
                <w:noProof/>
              </w:rPr>
            </w:pPr>
          </w:p>
        </w:tc>
      </w:tr>
      <w:tr w:rsidR="00463882" w14:paraId="4FA17EE6" w14:textId="77777777" w:rsidTr="00F5514E">
        <w:tc>
          <w:tcPr>
            <w:tcW w:w="2694" w:type="dxa"/>
            <w:gridSpan w:val="2"/>
            <w:tcBorders>
              <w:left w:val="single" w:sz="4" w:space="0" w:color="auto"/>
            </w:tcBorders>
          </w:tcPr>
          <w:p w14:paraId="20D3B554" w14:textId="77777777" w:rsidR="00463882" w:rsidRDefault="00463882" w:rsidP="004638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463882" w:rsidRDefault="00463882" w:rsidP="00463882">
            <w:pPr>
              <w:pStyle w:val="CRCoverPage"/>
              <w:spacing w:after="0"/>
              <w:jc w:val="center"/>
              <w:rPr>
                <w:b/>
                <w:caps/>
                <w:noProof/>
              </w:rPr>
            </w:pPr>
            <w:r>
              <w:rPr>
                <w:b/>
                <w:caps/>
                <w:noProof/>
              </w:rPr>
              <w:t>x</w:t>
            </w:r>
          </w:p>
        </w:tc>
        <w:tc>
          <w:tcPr>
            <w:tcW w:w="2977" w:type="dxa"/>
            <w:gridSpan w:val="4"/>
          </w:tcPr>
          <w:p w14:paraId="740AD3C5" w14:textId="77777777" w:rsidR="00463882" w:rsidRDefault="00463882" w:rsidP="004638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463882" w:rsidRDefault="00463882" w:rsidP="00463882">
            <w:pPr>
              <w:pStyle w:val="CRCoverPage"/>
              <w:spacing w:after="0"/>
              <w:ind w:left="99"/>
              <w:rPr>
                <w:noProof/>
              </w:rPr>
            </w:pPr>
            <w:r>
              <w:rPr>
                <w:noProof/>
              </w:rPr>
              <w:t>TS/TR ... CR ...</w:t>
            </w:r>
          </w:p>
        </w:tc>
      </w:tr>
      <w:tr w:rsidR="00463882" w14:paraId="60D75B74" w14:textId="77777777" w:rsidTr="00F5514E">
        <w:tc>
          <w:tcPr>
            <w:tcW w:w="2694" w:type="dxa"/>
            <w:gridSpan w:val="2"/>
            <w:tcBorders>
              <w:left w:val="single" w:sz="4" w:space="0" w:color="auto"/>
            </w:tcBorders>
          </w:tcPr>
          <w:p w14:paraId="018E1407" w14:textId="77777777" w:rsidR="00463882" w:rsidRDefault="00463882" w:rsidP="004638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463882" w:rsidRDefault="00463882" w:rsidP="00463882">
            <w:pPr>
              <w:pStyle w:val="CRCoverPage"/>
              <w:spacing w:after="0"/>
              <w:jc w:val="center"/>
              <w:rPr>
                <w:b/>
                <w:caps/>
                <w:noProof/>
              </w:rPr>
            </w:pPr>
            <w:r>
              <w:rPr>
                <w:b/>
                <w:caps/>
                <w:noProof/>
              </w:rPr>
              <w:t>x</w:t>
            </w:r>
          </w:p>
        </w:tc>
        <w:tc>
          <w:tcPr>
            <w:tcW w:w="2977" w:type="dxa"/>
            <w:gridSpan w:val="4"/>
          </w:tcPr>
          <w:p w14:paraId="500F8AE9" w14:textId="77777777" w:rsidR="00463882" w:rsidRDefault="00463882" w:rsidP="004638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463882" w:rsidRDefault="00463882" w:rsidP="00463882">
            <w:pPr>
              <w:pStyle w:val="CRCoverPage"/>
              <w:spacing w:after="0"/>
              <w:ind w:left="99"/>
              <w:rPr>
                <w:noProof/>
              </w:rPr>
            </w:pPr>
            <w:r>
              <w:rPr>
                <w:noProof/>
              </w:rPr>
              <w:t xml:space="preserve">TS/TR ... CR ... </w:t>
            </w:r>
          </w:p>
        </w:tc>
      </w:tr>
      <w:tr w:rsidR="00463882" w14:paraId="79E44A46" w14:textId="77777777" w:rsidTr="00F5514E">
        <w:tc>
          <w:tcPr>
            <w:tcW w:w="2694" w:type="dxa"/>
            <w:gridSpan w:val="2"/>
            <w:tcBorders>
              <w:left w:val="single" w:sz="4" w:space="0" w:color="auto"/>
            </w:tcBorders>
          </w:tcPr>
          <w:p w14:paraId="40DC5578" w14:textId="77777777" w:rsidR="00463882" w:rsidRDefault="00463882" w:rsidP="004638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463882" w:rsidRDefault="00463882" w:rsidP="00463882">
            <w:pPr>
              <w:pStyle w:val="CRCoverPage"/>
              <w:spacing w:after="0"/>
              <w:jc w:val="center"/>
              <w:rPr>
                <w:b/>
                <w:caps/>
                <w:noProof/>
              </w:rPr>
            </w:pPr>
            <w:r>
              <w:rPr>
                <w:b/>
                <w:caps/>
                <w:noProof/>
              </w:rPr>
              <w:t>x</w:t>
            </w:r>
          </w:p>
        </w:tc>
        <w:tc>
          <w:tcPr>
            <w:tcW w:w="2977" w:type="dxa"/>
            <w:gridSpan w:val="4"/>
          </w:tcPr>
          <w:p w14:paraId="13ABA6E5" w14:textId="77777777" w:rsidR="00463882" w:rsidRDefault="00463882" w:rsidP="004638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463882" w:rsidRDefault="00463882" w:rsidP="00463882">
            <w:pPr>
              <w:pStyle w:val="CRCoverPage"/>
              <w:spacing w:after="0"/>
              <w:ind w:left="99"/>
              <w:rPr>
                <w:noProof/>
              </w:rPr>
            </w:pPr>
            <w:r>
              <w:rPr>
                <w:noProof/>
              </w:rPr>
              <w:t xml:space="preserve">TS/TR ... CR ... </w:t>
            </w:r>
          </w:p>
        </w:tc>
      </w:tr>
      <w:tr w:rsidR="00463882" w14:paraId="60ED3FD8" w14:textId="77777777" w:rsidTr="00F5514E">
        <w:tc>
          <w:tcPr>
            <w:tcW w:w="2694" w:type="dxa"/>
            <w:gridSpan w:val="2"/>
            <w:tcBorders>
              <w:left w:val="single" w:sz="4" w:space="0" w:color="auto"/>
            </w:tcBorders>
          </w:tcPr>
          <w:p w14:paraId="46026062" w14:textId="77777777" w:rsidR="00463882" w:rsidRDefault="00463882" w:rsidP="00463882">
            <w:pPr>
              <w:pStyle w:val="CRCoverPage"/>
              <w:spacing w:after="0"/>
              <w:rPr>
                <w:b/>
                <w:i/>
                <w:noProof/>
              </w:rPr>
            </w:pPr>
          </w:p>
        </w:tc>
        <w:tc>
          <w:tcPr>
            <w:tcW w:w="6946" w:type="dxa"/>
            <w:gridSpan w:val="9"/>
            <w:tcBorders>
              <w:right w:val="single" w:sz="4" w:space="0" w:color="auto"/>
            </w:tcBorders>
          </w:tcPr>
          <w:p w14:paraId="64385A4E" w14:textId="77777777" w:rsidR="00463882" w:rsidRDefault="00463882" w:rsidP="00463882">
            <w:pPr>
              <w:pStyle w:val="CRCoverPage"/>
              <w:spacing w:after="0"/>
              <w:rPr>
                <w:noProof/>
              </w:rPr>
            </w:pPr>
          </w:p>
        </w:tc>
      </w:tr>
      <w:tr w:rsidR="00463882" w14:paraId="6884EA6A" w14:textId="77777777" w:rsidTr="00F5514E">
        <w:tc>
          <w:tcPr>
            <w:tcW w:w="2694" w:type="dxa"/>
            <w:gridSpan w:val="2"/>
            <w:tcBorders>
              <w:left w:val="single" w:sz="4" w:space="0" w:color="auto"/>
              <w:bottom w:val="single" w:sz="4" w:space="0" w:color="auto"/>
            </w:tcBorders>
          </w:tcPr>
          <w:p w14:paraId="08B735B0" w14:textId="77777777" w:rsidR="00463882" w:rsidRDefault="00463882" w:rsidP="004638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463882" w:rsidRDefault="00463882" w:rsidP="00463882">
            <w:pPr>
              <w:pStyle w:val="CRCoverPage"/>
              <w:spacing w:after="0"/>
              <w:ind w:left="100"/>
              <w:rPr>
                <w:noProof/>
              </w:rPr>
            </w:pPr>
          </w:p>
        </w:tc>
      </w:tr>
      <w:tr w:rsidR="00463882" w:rsidRPr="008863B9" w14:paraId="0082AA1A" w14:textId="77777777" w:rsidTr="00F5514E">
        <w:tc>
          <w:tcPr>
            <w:tcW w:w="2694" w:type="dxa"/>
            <w:gridSpan w:val="2"/>
            <w:tcBorders>
              <w:top w:val="single" w:sz="4" w:space="0" w:color="auto"/>
              <w:bottom w:val="single" w:sz="4" w:space="0" w:color="auto"/>
            </w:tcBorders>
          </w:tcPr>
          <w:p w14:paraId="4E21C397" w14:textId="77777777" w:rsidR="00463882" w:rsidRPr="008863B9" w:rsidRDefault="00463882" w:rsidP="004638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463882" w:rsidRPr="008863B9" w:rsidRDefault="00463882" w:rsidP="00463882">
            <w:pPr>
              <w:pStyle w:val="CRCoverPage"/>
              <w:spacing w:after="0"/>
              <w:ind w:left="100"/>
              <w:rPr>
                <w:noProof/>
                <w:sz w:val="8"/>
                <w:szCs w:val="8"/>
              </w:rPr>
            </w:pPr>
          </w:p>
        </w:tc>
      </w:tr>
      <w:tr w:rsidR="00463882"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463882" w:rsidRDefault="00463882" w:rsidP="004638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463882" w:rsidRDefault="00463882" w:rsidP="00463882">
            <w:pPr>
              <w:pStyle w:val="CRCoverPage"/>
              <w:spacing w:after="0"/>
              <w:ind w:left="100"/>
              <w:rPr>
                <w:noProof/>
              </w:rPr>
            </w:pPr>
          </w:p>
        </w:tc>
      </w:tr>
    </w:tbl>
    <w:p w14:paraId="518BBF0F" w14:textId="77777777" w:rsidR="006979BD" w:rsidRPr="002B6492" w:rsidRDefault="006979BD" w:rsidP="006979BD">
      <w:pPr>
        <w:rPr>
          <w:rFonts w:eastAsia="SimSun"/>
          <w:lang w:val="en-US" w:eastAsia="zh-CN"/>
        </w:rPr>
        <w:sectPr w:rsidR="006979BD" w:rsidRPr="002B6492">
          <w:headerReference w:type="even" r:id="rId14"/>
          <w:footnotePr>
            <w:numRestart w:val="eachSect"/>
          </w:footnotePr>
          <w:pgSz w:w="11907" w:h="16840"/>
          <w:pgMar w:top="1418" w:right="1134" w:bottom="1134" w:left="1134" w:header="680" w:footer="567" w:gutter="0"/>
          <w:cols w:space="720"/>
        </w:sectPr>
      </w:pPr>
    </w:p>
    <w:p w14:paraId="10BC8D73" w14:textId="6FF23D3B" w:rsidR="00430F51" w:rsidRPr="00BD47B4" w:rsidRDefault="001F5C6E" w:rsidP="00BD47B4">
      <w:pPr>
        <w:pBdr>
          <w:top w:val="single" w:sz="4" w:space="1" w:color="auto"/>
          <w:left w:val="single" w:sz="4" w:space="4" w:color="auto"/>
          <w:bottom w:val="single" w:sz="4" w:space="1" w:color="auto"/>
          <w:right w:val="single" w:sz="4" w:space="4" w:color="auto"/>
        </w:pBdr>
        <w:shd w:val="clear" w:color="auto" w:fill="FFFF00"/>
        <w:jc w:val="center"/>
        <w:rPr>
          <w:i/>
          <w:iCs/>
        </w:rPr>
      </w:pPr>
      <w:bookmarkStart w:id="6" w:name="_Toc20425633"/>
      <w:bookmarkStart w:id="7" w:name="_Toc29321029"/>
      <w:bookmarkStart w:id="8" w:name="_Toc36756613"/>
      <w:bookmarkStart w:id="9" w:name="_Toc36836154"/>
      <w:bookmarkStart w:id="10" w:name="_Toc36843131"/>
      <w:bookmarkStart w:id="11" w:name="_Toc37067420"/>
      <w:bookmarkEnd w:id="0"/>
      <w:bookmarkEnd w:id="1"/>
      <w:bookmarkEnd w:id="2"/>
      <w:bookmarkEnd w:id="3"/>
      <w:bookmarkEnd w:id="4"/>
      <w:bookmarkEnd w:id="5"/>
      <w:r w:rsidRPr="00E51233">
        <w:rPr>
          <w:i/>
          <w:iCs/>
        </w:rPr>
        <w:lastRenderedPageBreak/>
        <w:t xml:space="preserve">START OF </w:t>
      </w:r>
      <w:r w:rsidR="006E26F0">
        <w:rPr>
          <w:i/>
          <w:iCs/>
        </w:rPr>
        <w:t xml:space="preserve">FIRST </w:t>
      </w:r>
      <w:r w:rsidRPr="00E51233">
        <w:rPr>
          <w:i/>
          <w:iCs/>
        </w:rPr>
        <w:t>CHANGE</w:t>
      </w:r>
      <w:bookmarkStart w:id="12" w:name="_Toc46439375"/>
      <w:bookmarkStart w:id="13" w:name="_Toc46444212"/>
      <w:bookmarkStart w:id="14" w:name="_Toc46486973"/>
      <w:bookmarkStart w:id="15" w:name="_Toc52836851"/>
      <w:bookmarkStart w:id="16" w:name="_Toc52837859"/>
      <w:bookmarkStart w:id="17" w:name="_Toc53006499"/>
      <w:r w:rsidR="00430F51" w:rsidRPr="00D96C74">
        <w:tab/>
      </w:r>
      <w:bookmarkEnd w:id="12"/>
      <w:bookmarkEnd w:id="13"/>
      <w:bookmarkEnd w:id="14"/>
      <w:bookmarkEnd w:id="15"/>
      <w:bookmarkEnd w:id="16"/>
      <w:bookmarkEnd w:id="17"/>
    </w:p>
    <w:p w14:paraId="2689DED4" w14:textId="77777777" w:rsidR="0000685C" w:rsidRPr="00DE5341" w:rsidRDefault="0000685C" w:rsidP="0000685C">
      <w:pPr>
        <w:pStyle w:val="Heading4"/>
      </w:pPr>
      <w:bookmarkStart w:id="18" w:name="_Toc60776748"/>
      <w:bookmarkStart w:id="19" w:name="_Toc68014688"/>
      <w:bookmarkStart w:id="20" w:name="_Toc46439126"/>
      <w:bookmarkStart w:id="21" w:name="_Toc46443963"/>
      <w:bookmarkStart w:id="22" w:name="_Toc46486724"/>
      <w:bookmarkStart w:id="23" w:name="_Toc52836602"/>
      <w:bookmarkStart w:id="24" w:name="_Toc52837610"/>
      <w:bookmarkStart w:id="25" w:name="_Toc53006250"/>
      <w:r w:rsidRPr="00DE5341">
        <w:t>5.3.3.4</w:t>
      </w:r>
      <w:r w:rsidRPr="00DE5341">
        <w:tab/>
        <w:t xml:space="preserve">Reception of the </w:t>
      </w:r>
      <w:r w:rsidRPr="00DE5341">
        <w:rPr>
          <w:i/>
        </w:rPr>
        <w:t>RRCSetup</w:t>
      </w:r>
      <w:r w:rsidRPr="00DE5341">
        <w:t xml:space="preserve"> by the UE</w:t>
      </w:r>
      <w:bookmarkEnd w:id="18"/>
      <w:bookmarkEnd w:id="19"/>
    </w:p>
    <w:p w14:paraId="12363559" w14:textId="77777777" w:rsidR="0000685C" w:rsidRPr="00DE5341" w:rsidRDefault="0000685C" w:rsidP="0000685C">
      <w:r w:rsidRPr="00DE5341">
        <w:t xml:space="preserve">The UE shall perform the following actions upon reception of the </w:t>
      </w:r>
      <w:r w:rsidRPr="00DE5341">
        <w:rPr>
          <w:i/>
        </w:rPr>
        <w:t>RRCSetup</w:t>
      </w:r>
      <w:r w:rsidRPr="00DE5341">
        <w:t>:</w:t>
      </w:r>
    </w:p>
    <w:p w14:paraId="44A95200" w14:textId="77777777" w:rsidR="0000685C" w:rsidRPr="00DE5341" w:rsidRDefault="0000685C" w:rsidP="0000685C">
      <w:pPr>
        <w:pStyle w:val="B1"/>
      </w:pPr>
      <w:r w:rsidRPr="00DE5341">
        <w:rPr>
          <w:rFonts w:eastAsia="Batang"/>
        </w:rPr>
        <w:t>1&gt;</w:t>
      </w:r>
      <w:r w:rsidRPr="00DE5341">
        <w:rPr>
          <w:rFonts w:eastAsia="Batang"/>
        </w:rPr>
        <w:tab/>
      </w:r>
      <w:r w:rsidRPr="00DE5341">
        <w:t xml:space="preserve">if the </w:t>
      </w:r>
      <w:r w:rsidRPr="00DE5341">
        <w:rPr>
          <w:i/>
        </w:rPr>
        <w:t>RRCSetup</w:t>
      </w:r>
      <w:r w:rsidRPr="00DE5341">
        <w:t xml:space="preserve"> is received in response to an </w:t>
      </w:r>
      <w:r w:rsidRPr="00DE5341">
        <w:rPr>
          <w:i/>
        </w:rPr>
        <w:t>RRCReestablishmentRequest</w:t>
      </w:r>
      <w:r w:rsidRPr="00DE5341">
        <w:t>; or</w:t>
      </w:r>
    </w:p>
    <w:p w14:paraId="2EBBAC75" w14:textId="77777777" w:rsidR="0000685C" w:rsidRPr="00DE5341" w:rsidRDefault="0000685C" w:rsidP="0000685C">
      <w:pPr>
        <w:pStyle w:val="B1"/>
      </w:pPr>
      <w:r w:rsidRPr="00DE5341">
        <w:rPr>
          <w:rFonts w:eastAsia="Batang"/>
        </w:rPr>
        <w:t>1&gt;</w:t>
      </w:r>
      <w:r w:rsidRPr="00DE5341">
        <w:rPr>
          <w:rFonts w:eastAsia="Batang"/>
        </w:rPr>
        <w:tab/>
      </w:r>
      <w:r w:rsidRPr="00DE5341">
        <w:t xml:space="preserve">if the </w:t>
      </w:r>
      <w:r w:rsidRPr="00DE5341">
        <w:rPr>
          <w:i/>
        </w:rPr>
        <w:t>RRCSetup</w:t>
      </w:r>
      <w:r w:rsidRPr="00DE5341">
        <w:t xml:space="preserve"> is received in response to an </w:t>
      </w:r>
      <w:r w:rsidRPr="00DE5341">
        <w:rPr>
          <w:i/>
        </w:rPr>
        <w:t>RRCResumeRequest</w:t>
      </w:r>
      <w:r w:rsidRPr="00DE5341">
        <w:t xml:space="preserve"> or </w:t>
      </w:r>
      <w:r w:rsidRPr="00DE5341">
        <w:rPr>
          <w:i/>
        </w:rPr>
        <w:t>RRCResumeRequest1</w:t>
      </w:r>
      <w:r w:rsidRPr="00DE5341">
        <w:t>:</w:t>
      </w:r>
    </w:p>
    <w:p w14:paraId="70D3D1E7" w14:textId="77777777" w:rsidR="0000685C" w:rsidRPr="00DE5341" w:rsidRDefault="0000685C" w:rsidP="0000685C">
      <w:pPr>
        <w:pStyle w:val="B2"/>
      </w:pPr>
      <w:r w:rsidRPr="00DE5341">
        <w:rPr>
          <w:rFonts w:eastAsia="Batang"/>
        </w:rPr>
        <w:t>2&gt;</w:t>
      </w:r>
      <w:r w:rsidRPr="00DE5341">
        <w:rPr>
          <w:rFonts w:eastAsia="Batang"/>
        </w:rPr>
        <w:tab/>
      </w:r>
      <w:r w:rsidRPr="00DE5341">
        <w:t xml:space="preserve">discard any stored UE Inactive AS context and </w:t>
      </w:r>
      <w:r w:rsidRPr="00DE5341">
        <w:rPr>
          <w:i/>
        </w:rPr>
        <w:t>suspendConfig</w:t>
      </w:r>
      <w:r w:rsidRPr="00DE5341">
        <w:t>;</w:t>
      </w:r>
    </w:p>
    <w:p w14:paraId="09287D1D" w14:textId="77777777" w:rsidR="0000685C" w:rsidRPr="00DE5341" w:rsidRDefault="0000685C" w:rsidP="0000685C">
      <w:pPr>
        <w:pStyle w:val="B2"/>
      </w:pPr>
      <w:r w:rsidRPr="00DE5341">
        <w:t>2&gt;</w:t>
      </w:r>
      <w:r w:rsidRPr="00DE5341">
        <w:tab/>
        <w:t>discard any current AS security context including the K</w:t>
      </w:r>
      <w:r w:rsidRPr="00DE5341">
        <w:rPr>
          <w:vertAlign w:val="subscript"/>
        </w:rPr>
        <w:t>RRCenc</w:t>
      </w:r>
      <w:r w:rsidRPr="00DE5341">
        <w:t xml:space="preserve"> key, the K</w:t>
      </w:r>
      <w:r w:rsidRPr="00DE5341">
        <w:rPr>
          <w:vertAlign w:val="subscript"/>
        </w:rPr>
        <w:t>RRCint</w:t>
      </w:r>
      <w:r w:rsidRPr="00DE5341">
        <w:t xml:space="preserve"> key, the K</w:t>
      </w:r>
      <w:r w:rsidRPr="00DE5341">
        <w:rPr>
          <w:vertAlign w:val="subscript"/>
        </w:rPr>
        <w:t>UPint</w:t>
      </w:r>
      <w:r w:rsidRPr="00DE5341">
        <w:t xml:space="preserve"> key </w:t>
      </w:r>
      <w:r w:rsidRPr="00DE5341">
        <w:rPr>
          <w:lang w:eastAsia="zh-CN"/>
        </w:rPr>
        <w:t xml:space="preserve">and the </w:t>
      </w:r>
      <w:r w:rsidRPr="00DE5341">
        <w:t>K</w:t>
      </w:r>
      <w:r w:rsidRPr="00DE5341">
        <w:rPr>
          <w:vertAlign w:val="subscript"/>
        </w:rPr>
        <w:t>UPenc</w:t>
      </w:r>
      <w:r w:rsidRPr="00DE5341">
        <w:rPr>
          <w:lang w:eastAsia="zh-CN"/>
        </w:rPr>
        <w:t xml:space="preserve"> key</w:t>
      </w:r>
      <w:r w:rsidRPr="00DE5341">
        <w:t>;</w:t>
      </w:r>
    </w:p>
    <w:p w14:paraId="71546E1D" w14:textId="77777777" w:rsidR="0000685C" w:rsidRPr="00DE5341" w:rsidRDefault="0000685C" w:rsidP="0000685C">
      <w:pPr>
        <w:pStyle w:val="B2"/>
      </w:pPr>
      <w:r w:rsidRPr="00DE5341">
        <w:t>2&gt;</w:t>
      </w:r>
      <w:r w:rsidRPr="00DE5341">
        <w:tab/>
        <w:t>release radio resources for all established RBs except SRB0, including release of the RLC entities, of the associated PDCP entities and of SDAP;</w:t>
      </w:r>
    </w:p>
    <w:p w14:paraId="4F1151A9" w14:textId="77777777" w:rsidR="0000685C" w:rsidRPr="00DE5341" w:rsidRDefault="0000685C" w:rsidP="0000685C">
      <w:pPr>
        <w:pStyle w:val="B2"/>
      </w:pPr>
      <w:r w:rsidRPr="00DE5341">
        <w:t>2&gt;</w:t>
      </w:r>
      <w:r w:rsidRPr="00DE5341">
        <w:tab/>
        <w:t>release the RRC configuration except for the default L1 parameter values, default MAC Cell Group configuration and CCCH configuration;</w:t>
      </w:r>
    </w:p>
    <w:p w14:paraId="66769570" w14:textId="77777777" w:rsidR="0000685C" w:rsidRPr="00DE5341" w:rsidRDefault="0000685C" w:rsidP="0000685C">
      <w:pPr>
        <w:pStyle w:val="B2"/>
        <w:rPr>
          <w:lang w:eastAsia="zh-CN"/>
        </w:rPr>
      </w:pPr>
      <w:r w:rsidRPr="00DE5341">
        <w:t>2&gt;</w:t>
      </w:r>
      <w:r w:rsidRPr="00DE5341">
        <w:tab/>
        <w:t>indicate to upper layers fallback of the RRC connection;</w:t>
      </w:r>
    </w:p>
    <w:p w14:paraId="6E4FC9BE" w14:textId="77777777" w:rsidR="0000685C" w:rsidRPr="00DE5341" w:rsidRDefault="0000685C" w:rsidP="0000685C">
      <w:pPr>
        <w:pStyle w:val="B2"/>
      </w:pPr>
      <w:r w:rsidRPr="00DE5341">
        <w:rPr>
          <w:lang w:eastAsia="zh-CN"/>
        </w:rPr>
        <w:t>2&gt;</w:t>
      </w:r>
      <w:r w:rsidRPr="00DE5341">
        <w:tab/>
        <w:t>stop timer T380, if running;</w:t>
      </w:r>
    </w:p>
    <w:p w14:paraId="05FB78FC" w14:textId="77777777" w:rsidR="0000685C" w:rsidRPr="00DE5341" w:rsidRDefault="0000685C" w:rsidP="0000685C">
      <w:pPr>
        <w:pStyle w:val="B1"/>
        <w:rPr>
          <w:rFonts w:eastAsia="Batang"/>
        </w:rPr>
      </w:pPr>
      <w:r w:rsidRPr="00DE5341">
        <w:rPr>
          <w:rFonts w:eastAsia="Batang"/>
        </w:rPr>
        <w:t>1&gt;</w:t>
      </w:r>
      <w:r w:rsidRPr="00DE5341">
        <w:rPr>
          <w:rFonts w:eastAsia="Batang"/>
        </w:rPr>
        <w:tab/>
        <w:t xml:space="preserve">perform the cell group configuration procedure in accordance with the received </w:t>
      </w:r>
      <w:r w:rsidRPr="00DE5341">
        <w:rPr>
          <w:rFonts w:eastAsia="Batang"/>
          <w:i/>
        </w:rPr>
        <w:t>masterCellGroup</w:t>
      </w:r>
      <w:r w:rsidRPr="00DE5341">
        <w:rPr>
          <w:rFonts w:eastAsia="Batang"/>
        </w:rPr>
        <w:t xml:space="preserve"> and as specified in 5.3.5.5;</w:t>
      </w:r>
    </w:p>
    <w:p w14:paraId="1B5D11DF" w14:textId="77777777" w:rsidR="0000685C" w:rsidRPr="00DE5341" w:rsidRDefault="0000685C" w:rsidP="0000685C">
      <w:pPr>
        <w:pStyle w:val="B1"/>
        <w:rPr>
          <w:rFonts w:eastAsia="Batang"/>
        </w:rPr>
      </w:pPr>
      <w:r w:rsidRPr="00DE5341">
        <w:rPr>
          <w:rFonts w:eastAsia="Batang"/>
        </w:rPr>
        <w:t>1&gt;</w:t>
      </w:r>
      <w:r w:rsidRPr="00DE5341">
        <w:rPr>
          <w:rFonts w:eastAsia="Batang"/>
        </w:rPr>
        <w:tab/>
        <w:t xml:space="preserve">perform the radio bearer configuration procedure in accordance with the received </w:t>
      </w:r>
      <w:r w:rsidRPr="00DE5341">
        <w:rPr>
          <w:rFonts w:eastAsia="Batang"/>
          <w:i/>
        </w:rPr>
        <w:t>radioBearerConfig</w:t>
      </w:r>
      <w:r w:rsidRPr="00DE5341">
        <w:rPr>
          <w:rFonts w:eastAsia="Batang"/>
        </w:rPr>
        <w:t xml:space="preserve"> and as specified in 5.3.5.6;</w:t>
      </w:r>
    </w:p>
    <w:p w14:paraId="5C8365F0" w14:textId="77777777" w:rsidR="0000685C" w:rsidRPr="00DE5341" w:rsidRDefault="0000685C" w:rsidP="0000685C">
      <w:pPr>
        <w:pStyle w:val="B1"/>
      </w:pPr>
      <w:r w:rsidRPr="00DE5341">
        <w:t>1&gt;</w:t>
      </w:r>
      <w:r w:rsidRPr="00DE5341">
        <w:tab/>
        <w:t xml:space="preserve">if stored, discard the cell reselection priority information provided by the </w:t>
      </w:r>
      <w:r w:rsidRPr="00DE5341">
        <w:rPr>
          <w:i/>
        </w:rPr>
        <w:t>cellReselectionPriorities</w:t>
      </w:r>
      <w:r w:rsidRPr="00DE5341">
        <w:t xml:space="preserve"> or inherited from another RAT;</w:t>
      </w:r>
    </w:p>
    <w:p w14:paraId="37EA7E6E" w14:textId="77777777" w:rsidR="0000685C" w:rsidRPr="00DE5341" w:rsidRDefault="0000685C" w:rsidP="0000685C">
      <w:pPr>
        <w:pStyle w:val="B1"/>
      </w:pPr>
      <w:r w:rsidRPr="00DE5341">
        <w:t>1&gt;</w:t>
      </w:r>
      <w:r w:rsidRPr="00DE5341">
        <w:tab/>
        <w:t>stop timer T300, T301 or T319 if running;</w:t>
      </w:r>
    </w:p>
    <w:p w14:paraId="3A011E6C" w14:textId="77777777" w:rsidR="0000685C" w:rsidRPr="00DE5341" w:rsidRDefault="0000685C" w:rsidP="0000685C">
      <w:pPr>
        <w:pStyle w:val="B1"/>
      </w:pPr>
      <w:r w:rsidRPr="00DE5341">
        <w:t>1&gt;</w:t>
      </w:r>
      <w:r w:rsidRPr="00DE5341">
        <w:tab/>
        <w:t>if T390 is running:</w:t>
      </w:r>
    </w:p>
    <w:p w14:paraId="57F8F49E" w14:textId="77777777" w:rsidR="0000685C" w:rsidRPr="00DE5341" w:rsidRDefault="0000685C" w:rsidP="0000685C">
      <w:pPr>
        <w:pStyle w:val="B2"/>
      </w:pPr>
      <w:r w:rsidRPr="00DE5341">
        <w:t>2&gt;</w:t>
      </w:r>
      <w:r w:rsidRPr="00DE5341">
        <w:tab/>
        <w:t>stop timer T390 for all access categories;</w:t>
      </w:r>
    </w:p>
    <w:p w14:paraId="04CD3402" w14:textId="77777777" w:rsidR="0000685C" w:rsidRPr="00DE5341" w:rsidRDefault="0000685C" w:rsidP="0000685C">
      <w:pPr>
        <w:pStyle w:val="B2"/>
      </w:pPr>
      <w:r w:rsidRPr="00DE5341">
        <w:t>2&gt;</w:t>
      </w:r>
      <w:r w:rsidRPr="00DE5341">
        <w:tab/>
        <w:t>perform the actions as specified in 5.3.14.4;</w:t>
      </w:r>
    </w:p>
    <w:p w14:paraId="4F50E5B3" w14:textId="77777777" w:rsidR="0000685C" w:rsidRPr="00DE5341" w:rsidRDefault="0000685C" w:rsidP="0000685C">
      <w:pPr>
        <w:pStyle w:val="B1"/>
      </w:pPr>
      <w:r w:rsidRPr="00DE5341">
        <w:t>1&gt;</w:t>
      </w:r>
      <w:r w:rsidRPr="00DE5341">
        <w:tab/>
        <w:t>if T302 is running:</w:t>
      </w:r>
    </w:p>
    <w:p w14:paraId="6D88EDF9" w14:textId="77777777" w:rsidR="0000685C" w:rsidRPr="00DE5341" w:rsidRDefault="0000685C" w:rsidP="0000685C">
      <w:pPr>
        <w:pStyle w:val="B2"/>
      </w:pPr>
      <w:r w:rsidRPr="00DE5341">
        <w:t>2&gt;</w:t>
      </w:r>
      <w:r w:rsidRPr="00DE5341">
        <w:tab/>
        <w:t>stop timer T</w:t>
      </w:r>
      <w:r w:rsidRPr="00DE5341">
        <w:rPr>
          <w:lang w:eastAsia="zh-CN"/>
        </w:rPr>
        <w:t>302</w:t>
      </w:r>
      <w:r w:rsidRPr="00DE5341">
        <w:t>;</w:t>
      </w:r>
    </w:p>
    <w:p w14:paraId="391E6384" w14:textId="77777777" w:rsidR="0000685C" w:rsidRPr="00DE5341" w:rsidRDefault="0000685C" w:rsidP="0000685C">
      <w:pPr>
        <w:pStyle w:val="B2"/>
        <w:rPr>
          <w:lang w:eastAsia="zh-CN"/>
        </w:rPr>
      </w:pPr>
      <w:r w:rsidRPr="00DE5341">
        <w:rPr>
          <w:lang w:eastAsia="zh-CN"/>
        </w:rPr>
        <w:t>2&gt;</w:t>
      </w:r>
      <w:r w:rsidRPr="00DE5341">
        <w:rPr>
          <w:lang w:eastAsia="zh-CN"/>
        </w:rPr>
        <w:tab/>
        <w:t>perform the actions as specified in 5.3.14.4;</w:t>
      </w:r>
    </w:p>
    <w:p w14:paraId="5DDC94BF" w14:textId="77777777" w:rsidR="0000685C" w:rsidRPr="00DE5341" w:rsidRDefault="0000685C" w:rsidP="0000685C">
      <w:pPr>
        <w:pStyle w:val="B1"/>
      </w:pPr>
      <w:r w:rsidRPr="00DE5341">
        <w:t>1&gt;</w:t>
      </w:r>
      <w:r w:rsidRPr="00DE5341">
        <w:tab/>
        <w:t>stop timer T320, if running;</w:t>
      </w:r>
    </w:p>
    <w:p w14:paraId="72433C66" w14:textId="77777777" w:rsidR="0000685C" w:rsidRPr="00DE5341" w:rsidRDefault="0000685C" w:rsidP="0000685C">
      <w:pPr>
        <w:pStyle w:val="B1"/>
      </w:pPr>
      <w:r w:rsidRPr="00DE5341">
        <w:t>1&gt;</w:t>
      </w:r>
      <w:r w:rsidRPr="00DE5341">
        <w:tab/>
        <w:t xml:space="preserve">if the </w:t>
      </w:r>
      <w:r w:rsidRPr="00DE5341">
        <w:rPr>
          <w:i/>
        </w:rPr>
        <w:t>RRCSetup</w:t>
      </w:r>
      <w:r w:rsidRPr="00DE5341">
        <w:t xml:space="preserve"> is received in response to an </w:t>
      </w:r>
      <w:r w:rsidRPr="00DE5341">
        <w:rPr>
          <w:i/>
        </w:rPr>
        <w:t>RRCResumeRequest</w:t>
      </w:r>
      <w:r w:rsidRPr="00DE5341">
        <w:t>,</w:t>
      </w:r>
      <w:r w:rsidRPr="00DE5341">
        <w:rPr>
          <w:i/>
        </w:rPr>
        <w:t xml:space="preserve"> RRCResumeRequest1</w:t>
      </w:r>
      <w:r w:rsidRPr="00DE5341">
        <w:t xml:space="preserve"> or </w:t>
      </w:r>
      <w:r w:rsidRPr="00DE5341">
        <w:rPr>
          <w:i/>
        </w:rPr>
        <w:t>RRCSetupRequest</w:t>
      </w:r>
      <w:r w:rsidRPr="00DE5341">
        <w:t>:</w:t>
      </w:r>
    </w:p>
    <w:p w14:paraId="18710D2B" w14:textId="77777777" w:rsidR="0000685C" w:rsidRPr="00DE5341" w:rsidRDefault="0000685C" w:rsidP="0000685C">
      <w:pPr>
        <w:pStyle w:val="B2"/>
      </w:pPr>
      <w:r w:rsidRPr="00DE5341">
        <w:t>2&gt;</w:t>
      </w:r>
      <w:r w:rsidRPr="00DE5341">
        <w:tab/>
        <w:t>if T331 is running:</w:t>
      </w:r>
    </w:p>
    <w:p w14:paraId="4412E4B1" w14:textId="77777777" w:rsidR="0000685C" w:rsidRPr="00DE5341" w:rsidRDefault="0000685C" w:rsidP="0000685C">
      <w:pPr>
        <w:pStyle w:val="B3"/>
      </w:pPr>
      <w:r w:rsidRPr="00DE5341">
        <w:t>3&gt;</w:t>
      </w:r>
      <w:r w:rsidRPr="00DE5341">
        <w:tab/>
        <w:t>stop timer T331;</w:t>
      </w:r>
    </w:p>
    <w:p w14:paraId="23DC2B60" w14:textId="77777777" w:rsidR="0000685C" w:rsidRPr="00DE5341" w:rsidRDefault="0000685C" w:rsidP="0000685C">
      <w:pPr>
        <w:pStyle w:val="B3"/>
        <w:rPr>
          <w:rFonts w:eastAsia="DengXian"/>
        </w:rPr>
      </w:pPr>
      <w:r w:rsidRPr="00DE5341">
        <w:rPr>
          <w:rFonts w:eastAsia="DengXian"/>
        </w:rPr>
        <w:t>3&gt;</w:t>
      </w:r>
      <w:r w:rsidRPr="00DE5341">
        <w:rPr>
          <w:rFonts w:eastAsia="DengXian"/>
        </w:rPr>
        <w:tab/>
        <w:t>perform the actions as specified in 5.7.8.3;</w:t>
      </w:r>
    </w:p>
    <w:p w14:paraId="5078C9E1" w14:textId="77777777" w:rsidR="0000685C" w:rsidRPr="00DE5341" w:rsidRDefault="0000685C" w:rsidP="0000685C">
      <w:pPr>
        <w:pStyle w:val="B2"/>
      </w:pPr>
      <w:r w:rsidRPr="00DE5341">
        <w:t>2&gt;</w:t>
      </w:r>
      <w:r w:rsidRPr="00DE5341">
        <w:tab/>
        <w:t>enter RRC_CONNECTED;</w:t>
      </w:r>
    </w:p>
    <w:p w14:paraId="44E5ABEF" w14:textId="77777777" w:rsidR="0000685C" w:rsidRPr="00DE5341" w:rsidRDefault="0000685C" w:rsidP="0000685C">
      <w:pPr>
        <w:pStyle w:val="B2"/>
      </w:pPr>
      <w:r w:rsidRPr="00DE5341">
        <w:t>2&gt;</w:t>
      </w:r>
      <w:r w:rsidRPr="00DE5341">
        <w:tab/>
        <w:t>stop the cell re-selection procedure;</w:t>
      </w:r>
    </w:p>
    <w:p w14:paraId="3A01B895" w14:textId="77777777" w:rsidR="0000685C" w:rsidRPr="00DE5341" w:rsidRDefault="0000685C" w:rsidP="0000685C">
      <w:pPr>
        <w:pStyle w:val="B1"/>
      </w:pPr>
      <w:r w:rsidRPr="00DE5341">
        <w:t>1&gt;</w:t>
      </w:r>
      <w:r w:rsidRPr="00DE5341">
        <w:tab/>
        <w:t>consider the current cell to be the PCell;</w:t>
      </w:r>
    </w:p>
    <w:p w14:paraId="6F12EDEA" w14:textId="77777777" w:rsidR="0000685C" w:rsidRPr="00DE5341" w:rsidRDefault="0000685C" w:rsidP="0000685C">
      <w:pPr>
        <w:pStyle w:val="B1"/>
      </w:pPr>
      <w:r w:rsidRPr="00DE5341">
        <w:t>1&gt;</w:t>
      </w:r>
      <w:r w:rsidRPr="00DE5341">
        <w:tab/>
        <w:t xml:space="preserve">if the UE has radio link failure or handover failure information available in </w:t>
      </w:r>
      <w:r w:rsidRPr="00DE5341">
        <w:rPr>
          <w:i/>
        </w:rPr>
        <w:t>VarRLF-Report</w:t>
      </w:r>
      <w:r w:rsidRPr="00DE5341">
        <w:t xml:space="preserve"> and if the RPLMN is included in</w:t>
      </w:r>
      <w:r w:rsidRPr="00DE5341">
        <w:rPr>
          <w:i/>
        </w:rPr>
        <w:t xml:space="preserve"> plmn-IdentityList</w:t>
      </w:r>
      <w:r w:rsidRPr="00DE5341">
        <w:t xml:space="preserve"> stored in </w:t>
      </w:r>
      <w:r w:rsidRPr="00DE5341">
        <w:rPr>
          <w:i/>
        </w:rPr>
        <w:t>VarRLF-Report</w:t>
      </w:r>
      <w:r w:rsidRPr="00DE5341">
        <w:t>:</w:t>
      </w:r>
    </w:p>
    <w:p w14:paraId="443E1647" w14:textId="6E80CE58" w:rsidR="0000685C" w:rsidRPr="00DE5341" w:rsidRDefault="0000685C" w:rsidP="0000685C">
      <w:pPr>
        <w:pStyle w:val="B2"/>
      </w:pPr>
      <w:r w:rsidRPr="00DE5341">
        <w:t>2&gt;</w:t>
      </w:r>
      <w:r w:rsidRPr="00DE5341">
        <w:tab/>
        <w:t xml:space="preserve">if </w:t>
      </w:r>
      <w:r w:rsidRPr="00DE5341">
        <w:rPr>
          <w:i/>
          <w:iCs/>
        </w:rPr>
        <w:t xml:space="preserve">reconnectCellId </w:t>
      </w:r>
      <w:r w:rsidRPr="00DE5341">
        <w:t xml:space="preserve">in </w:t>
      </w:r>
      <w:r w:rsidRPr="00DE5341">
        <w:rPr>
          <w:i/>
        </w:rPr>
        <w:t>VarRLF-Report</w:t>
      </w:r>
      <w:r w:rsidRPr="00DE5341">
        <w:t xml:space="preserve"> is not set</w:t>
      </w:r>
      <w:ins w:id="26" w:author="Ericsson User" w:date="2021-03-29T16:01:00Z">
        <w:r w:rsidR="004D2404">
          <w:t>,</w:t>
        </w:r>
      </w:ins>
      <w:r w:rsidR="004D2404">
        <w:t xml:space="preserve"> </w:t>
      </w:r>
      <w:ins w:id="27" w:author="Ericsson User" w:date="2021-03-29T16:01:00Z">
        <w:r w:rsidR="004D2404">
          <w:t xml:space="preserve">and </w:t>
        </w:r>
      </w:ins>
      <w:ins w:id="28" w:author="Ericsson User" w:date="2020-12-14T11:40:00Z">
        <w:r w:rsidR="004D2404" w:rsidRPr="00F90823">
          <w:t xml:space="preserve">if the received </w:t>
        </w:r>
        <w:r w:rsidR="004D2404" w:rsidRPr="00F90823">
          <w:rPr>
            <w:i/>
            <w:iCs/>
          </w:rPr>
          <w:t>RRCSetup</w:t>
        </w:r>
        <w:r w:rsidR="004D2404" w:rsidRPr="00F90823">
          <w:t xml:space="preserve"> is not in response to an </w:t>
        </w:r>
        <w:r w:rsidR="004D2404" w:rsidRPr="00F90823">
          <w:rPr>
            <w:i/>
            <w:iCs/>
          </w:rPr>
          <w:t>RRCReestablishmentRequest</w:t>
        </w:r>
      </w:ins>
      <w:r w:rsidRPr="00DE5341">
        <w:t>:</w:t>
      </w:r>
    </w:p>
    <w:p w14:paraId="1CE98DC4" w14:textId="77777777" w:rsidR="0000685C" w:rsidRPr="00DE5341" w:rsidRDefault="0000685C" w:rsidP="0000685C">
      <w:pPr>
        <w:pStyle w:val="B3"/>
      </w:pPr>
      <w:r w:rsidRPr="00DE5341">
        <w:t>3&gt;</w:t>
      </w:r>
      <w:r w:rsidRPr="00DE5341">
        <w:tab/>
        <w:t xml:space="preserve">set </w:t>
      </w:r>
      <w:r w:rsidRPr="00DE5341">
        <w:rPr>
          <w:i/>
          <w:iCs/>
        </w:rPr>
        <w:t>timeUntilReconnection</w:t>
      </w:r>
      <w:r w:rsidRPr="00DE5341">
        <w:t xml:space="preserve"> in </w:t>
      </w:r>
      <w:r w:rsidRPr="00DE5341">
        <w:rPr>
          <w:i/>
        </w:rPr>
        <w:t>VarRLF-Report</w:t>
      </w:r>
      <w:r w:rsidRPr="00DE5341">
        <w:t xml:space="preserve"> to the time that elapsed since the last radio link </w:t>
      </w:r>
      <w:r w:rsidRPr="00DE5341">
        <w:rPr>
          <w:lang w:eastAsia="zh-CN"/>
        </w:rPr>
        <w:t xml:space="preserve">failure </w:t>
      </w:r>
      <w:r w:rsidRPr="00DE5341">
        <w:t>or handover failure;</w:t>
      </w:r>
    </w:p>
    <w:p w14:paraId="46F0683A" w14:textId="77777777" w:rsidR="0000685C" w:rsidRPr="00DE5341" w:rsidRDefault="0000685C" w:rsidP="0000685C">
      <w:pPr>
        <w:pStyle w:val="B3"/>
      </w:pPr>
      <w:r w:rsidRPr="00DE5341">
        <w:t>3&gt;</w:t>
      </w:r>
      <w:r w:rsidRPr="00DE5341">
        <w:tab/>
        <w:t xml:space="preserve">set </w:t>
      </w:r>
      <w:r w:rsidRPr="00DE5341">
        <w:rPr>
          <w:i/>
          <w:iCs/>
        </w:rPr>
        <w:t>nrReconnectCellId</w:t>
      </w:r>
      <w:r w:rsidRPr="00DE5341">
        <w:t xml:space="preserve"> in </w:t>
      </w:r>
      <w:r w:rsidRPr="00DE5341">
        <w:rPr>
          <w:i/>
          <w:iCs/>
        </w:rPr>
        <w:t xml:space="preserve">reconnectCellId </w:t>
      </w:r>
      <w:r w:rsidRPr="00DE5341">
        <w:t xml:space="preserve">in </w:t>
      </w:r>
      <w:r w:rsidRPr="00DE5341">
        <w:rPr>
          <w:i/>
        </w:rPr>
        <w:t>VarRLF-Report</w:t>
      </w:r>
      <w:r w:rsidRPr="00DE5341">
        <w:t xml:space="preserve"> to the global cell identity and the tracking area code of the PCell;</w:t>
      </w:r>
    </w:p>
    <w:p w14:paraId="0FDB529D" w14:textId="77777777" w:rsidR="0000685C" w:rsidRPr="00DE5341" w:rsidRDefault="0000685C" w:rsidP="0000685C">
      <w:pPr>
        <w:pStyle w:val="B1"/>
      </w:pPr>
      <w:r w:rsidRPr="00DE5341">
        <w:t>1&gt;</w:t>
      </w:r>
      <w:r w:rsidRPr="00DE5341">
        <w:tab/>
        <w:t xml:space="preserve">if the UE supports RLF report for inter-RAT MRO </w:t>
      </w:r>
      <w:r w:rsidRPr="00DE5341">
        <w:rPr>
          <w:lang w:eastAsia="zh-CN"/>
        </w:rPr>
        <w:t xml:space="preserve">NR </w:t>
      </w:r>
      <w:r w:rsidRPr="00DE5341">
        <w:t>as defined in TS 3</w:t>
      </w:r>
      <w:r w:rsidRPr="00DE5341">
        <w:rPr>
          <w:lang w:eastAsia="zh-CN"/>
        </w:rPr>
        <w:t>6</w:t>
      </w:r>
      <w:r w:rsidRPr="00DE5341">
        <w:t>.306 [</w:t>
      </w:r>
      <w:r w:rsidRPr="00DE5341">
        <w:rPr>
          <w:lang w:eastAsia="zh-CN"/>
        </w:rPr>
        <w:t>62</w:t>
      </w:r>
      <w:r w:rsidRPr="00DE5341">
        <w:t>]</w:t>
      </w:r>
      <w:r w:rsidRPr="00DE5341">
        <w:rPr>
          <w:lang w:eastAsia="zh-CN"/>
        </w:rPr>
        <w:t xml:space="preserve">, and </w:t>
      </w:r>
      <w:r w:rsidRPr="00DE5341">
        <w:t xml:space="preserve">if the UE has radio link failure or handover failure information available in </w:t>
      </w:r>
      <w:r w:rsidRPr="00DE5341">
        <w:rPr>
          <w:i/>
        </w:rPr>
        <w:t>VarRLF-Report</w:t>
      </w:r>
      <w:r w:rsidRPr="00DE5341">
        <w:t xml:space="preserve"> of TS 36.331 [10]</w:t>
      </w:r>
      <w:r w:rsidRPr="00DE5341">
        <w:rPr>
          <w:lang w:eastAsia="zh-CN"/>
        </w:rPr>
        <w:t xml:space="preserve"> and if the RPLMN is included in </w:t>
      </w:r>
      <w:r w:rsidRPr="00DE5341">
        <w:rPr>
          <w:i/>
          <w:lang w:eastAsia="zh-CN"/>
        </w:rPr>
        <w:t>plmn-IdentityList</w:t>
      </w:r>
      <w:r w:rsidRPr="00DE5341">
        <w:rPr>
          <w:lang w:eastAsia="zh-CN"/>
        </w:rPr>
        <w:t xml:space="preserve"> stored in </w:t>
      </w:r>
      <w:r w:rsidRPr="00DE5341">
        <w:rPr>
          <w:i/>
          <w:lang w:eastAsia="zh-CN"/>
        </w:rPr>
        <w:t>VarRLF-Report</w:t>
      </w:r>
      <w:r w:rsidRPr="00DE5341">
        <w:rPr>
          <w:lang w:eastAsia="zh-CN"/>
        </w:rPr>
        <w:t xml:space="preserve"> of TS 36.331 [10]</w:t>
      </w:r>
      <w:r w:rsidRPr="00DE5341">
        <w:t>:</w:t>
      </w:r>
    </w:p>
    <w:p w14:paraId="6BFD06D5" w14:textId="77777777" w:rsidR="0000685C" w:rsidRPr="00DE5341" w:rsidRDefault="0000685C" w:rsidP="0000685C">
      <w:pPr>
        <w:pStyle w:val="B2"/>
      </w:pPr>
      <w:r w:rsidRPr="00DE5341">
        <w:t>2&gt;</w:t>
      </w:r>
      <w:r w:rsidRPr="00DE5341">
        <w:tab/>
        <w:t xml:space="preserve">if </w:t>
      </w:r>
      <w:r w:rsidRPr="00DE5341">
        <w:rPr>
          <w:i/>
          <w:iCs/>
        </w:rPr>
        <w:t xml:space="preserve">reconnectCellId </w:t>
      </w:r>
      <w:r w:rsidRPr="00DE5341">
        <w:t xml:space="preserve">in </w:t>
      </w:r>
      <w:r w:rsidRPr="00DE5341">
        <w:rPr>
          <w:i/>
        </w:rPr>
        <w:t>VarRLF-Report</w:t>
      </w:r>
      <w:r w:rsidRPr="00DE5341">
        <w:t xml:space="preserve"> of TS 36.331[10] is not set:</w:t>
      </w:r>
    </w:p>
    <w:p w14:paraId="64FC0340" w14:textId="77777777" w:rsidR="0000685C" w:rsidRPr="00DE5341" w:rsidRDefault="0000685C" w:rsidP="0000685C">
      <w:pPr>
        <w:pStyle w:val="B3"/>
      </w:pPr>
      <w:r w:rsidRPr="00DE5341">
        <w:t>3&gt;</w:t>
      </w:r>
      <w:r w:rsidRPr="00DE5341">
        <w:tab/>
        <w:t xml:space="preserve">set </w:t>
      </w:r>
      <w:r w:rsidRPr="00DE5341">
        <w:rPr>
          <w:i/>
          <w:iCs/>
        </w:rPr>
        <w:t>timeUntilReconnection</w:t>
      </w:r>
      <w:r w:rsidRPr="00DE5341">
        <w:t xml:space="preserve"> in </w:t>
      </w:r>
      <w:r w:rsidRPr="00DE5341">
        <w:rPr>
          <w:i/>
        </w:rPr>
        <w:t>VarRLF-Report</w:t>
      </w:r>
      <w:r w:rsidRPr="00DE5341">
        <w:t xml:space="preserve"> of TS 36.331[10] to the time that elapsed since the last radio link </w:t>
      </w:r>
      <w:r w:rsidRPr="00DE5341">
        <w:rPr>
          <w:lang w:eastAsia="zh-CN"/>
        </w:rPr>
        <w:t xml:space="preserve">failure </w:t>
      </w:r>
      <w:r w:rsidRPr="00DE5341">
        <w:t>or handover failure in LTE;</w:t>
      </w:r>
    </w:p>
    <w:p w14:paraId="3315A16A" w14:textId="77777777" w:rsidR="0000685C" w:rsidRPr="00DE5341" w:rsidRDefault="0000685C" w:rsidP="0000685C">
      <w:pPr>
        <w:pStyle w:val="B3"/>
      </w:pPr>
      <w:r w:rsidRPr="00DE5341">
        <w:t>3&gt;</w:t>
      </w:r>
      <w:r w:rsidRPr="00DE5341">
        <w:tab/>
        <w:t xml:space="preserve">set </w:t>
      </w:r>
      <w:r w:rsidRPr="00DE5341">
        <w:rPr>
          <w:i/>
          <w:iCs/>
        </w:rPr>
        <w:t>nrReconnectCellId</w:t>
      </w:r>
      <w:r w:rsidRPr="00DE5341">
        <w:t xml:space="preserve"> in </w:t>
      </w:r>
      <w:r w:rsidRPr="00DE5341">
        <w:rPr>
          <w:i/>
          <w:iCs/>
        </w:rPr>
        <w:t xml:space="preserve">reconnectCellId </w:t>
      </w:r>
      <w:r w:rsidRPr="00DE5341">
        <w:t xml:space="preserve">in </w:t>
      </w:r>
      <w:r w:rsidRPr="00DE5341">
        <w:rPr>
          <w:i/>
        </w:rPr>
        <w:t>VarRLF-Report</w:t>
      </w:r>
      <w:r w:rsidRPr="00DE5341">
        <w:t xml:space="preserve"> of TS 36.331[10] to the global cell identity and the tracking area code of the PCell;</w:t>
      </w:r>
    </w:p>
    <w:p w14:paraId="5FDE4050" w14:textId="77777777" w:rsidR="0000685C" w:rsidRPr="00DE5341" w:rsidRDefault="0000685C" w:rsidP="0000685C">
      <w:pPr>
        <w:pStyle w:val="B1"/>
      </w:pPr>
      <w:r w:rsidRPr="00DE5341">
        <w:t>1&gt;</w:t>
      </w:r>
      <w:r w:rsidRPr="00DE5341">
        <w:tab/>
        <w:t xml:space="preserve">set the content of </w:t>
      </w:r>
      <w:r w:rsidRPr="00DE5341">
        <w:rPr>
          <w:i/>
        </w:rPr>
        <w:t>RRCSetupComplete</w:t>
      </w:r>
      <w:r w:rsidRPr="00DE5341">
        <w:t xml:space="preserve"> message as follows:</w:t>
      </w:r>
    </w:p>
    <w:p w14:paraId="6C5630F9" w14:textId="77777777" w:rsidR="0000685C" w:rsidRPr="00DE5341" w:rsidRDefault="0000685C" w:rsidP="0000685C">
      <w:pPr>
        <w:pStyle w:val="B2"/>
      </w:pPr>
      <w:r w:rsidRPr="00DE5341">
        <w:t>2&gt;</w:t>
      </w:r>
      <w:r w:rsidRPr="00DE5341">
        <w:tab/>
        <w:t>if upper layers provide a 5G-S-TMSI:</w:t>
      </w:r>
    </w:p>
    <w:p w14:paraId="41A1C096" w14:textId="77777777" w:rsidR="0000685C" w:rsidRPr="00DE5341" w:rsidRDefault="0000685C" w:rsidP="0000685C">
      <w:pPr>
        <w:pStyle w:val="B3"/>
      </w:pPr>
      <w:r w:rsidRPr="00DE5341">
        <w:t>3&gt;</w:t>
      </w:r>
      <w:r w:rsidRPr="00DE5341">
        <w:tab/>
        <w:t xml:space="preserve">if the </w:t>
      </w:r>
      <w:r w:rsidRPr="00DE5341">
        <w:rPr>
          <w:i/>
        </w:rPr>
        <w:t>RRCSetup</w:t>
      </w:r>
      <w:r w:rsidRPr="00DE5341">
        <w:t xml:space="preserve"> is received in response to an </w:t>
      </w:r>
      <w:r w:rsidRPr="00DE5341">
        <w:rPr>
          <w:i/>
        </w:rPr>
        <w:t>RRCSetupRequest</w:t>
      </w:r>
      <w:r w:rsidRPr="00DE5341">
        <w:t>:</w:t>
      </w:r>
    </w:p>
    <w:p w14:paraId="75660558" w14:textId="77777777" w:rsidR="0000685C" w:rsidRPr="00DE5341" w:rsidRDefault="0000685C" w:rsidP="0000685C">
      <w:pPr>
        <w:pStyle w:val="B4"/>
      </w:pPr>
      <w:r w:rsidRPr="00DE5341">
        <w:t>4&gt;</w:t>
      </w:r>
      <w:r w:rsidRPr="00DE5341">
        <w:tab/>
        <w:t xml:space="preserve">set the </w:t>
      </w:r>
      <w:r w:rsidRPr="00DE5341">
        <w:rPr>
          <w:i/>
        </w:rPr>
        <w:t>ng-5G-S-TMSI-Value</w:t>
      </w:r>
      <w:r w:rsidRPr="00DE5341">
        <w:t xml:space="preserve"> to </w:t>
      </w:r>
      <w:r w:rsidRPr="00DE5341">
        <w:rPr>
          <w:i/>
        </w:rPr>
        <w:t>ng-5G-S-TMSI-Part2</w:t>
      </w:r>
      <w:r w:rsidRPr="00DE5341">
        <w:t>;</w:t>
      </w:r>
    </w:p>
    <w:p w14:paraId="65E7EC6A" w14:textId="77777777" w:rsidR="0000685C" w:rsidRPr="00DE5341" w:rsidRDefault="0000685C" w:rsidP="0000685C">
      <w:pPr>
        <w:pStyle w:val="B3"/>
      </w:pPr>
      <w:r w:rsidRPr="00DE5341">
        <w:t>3&gt;</w:t>
      </w:r>
      <w:r w:rsidRPr="00DE5341">
        <w:tab/>
        <w:t>else:</w:t>
      </w:r>
    </w:p>
    <w:p w14:paraId="0D658AA2" w14:textId="77777777" w:rsidR="0000685C" w:rsidRPr="00DE5341" w:rsidRDefault="0000685C" w:rsidP="0000685C">
      <w:pPr>
        <w:pStyle w:val="B4"/>
      </w:pPr>
      <w:r w:rsidRPr="00DE5341">
        <w:t>4&gt;</w:t>
      </w:r>
      <w:r w:rsidRPr="00DE5341">
        <w:tab/>
        <w:t xml:space="preserve">set the </w:t>
      </w:r>
      <w:r w:rsidRPr="00DE5341">
        <w:rPr>
          <w:i/>
        </w:rPr>
        <w:t xml:space="preserve">ng-5G-S-TMSI-Value </w:t>
      </w:r>
      <w:r w:rsidRPr="00DE5341">
        <w:t xml:space="preserve">to </w:t>
      </w:r>
      <w:r w:rsidRPr="00DE5341">
        <w:rPr>
          <w:i/>
        </w:rPr>
        <w:t>ng-5G-S-TMSI</w:t>
      </w:r>
      <w:r w:rsidRPr="00DE5341">
        <w:t>;</w:t>
      </w:r>
    </w:p>
    <w:p w14:paraId="0B842074" w14:textId="77777777" w:rsidR="0000685C" w:rsidRPr="00DE5341" w:rsidRDefault="0000685C" w:rsidP="0000685C">
      <w:pPr>
        <w:pStyle w:val="B2"/>
      </w:pPr>
      <w:r w:rsidRPr="00DE5341">
        <w:t>2&gt;</w:t>
      </w:r>
      <w:r w:rsidRPr="00DE5341">
        <w:tab/>
        <w:t>if upper layers selected an SNPN or a PLMN and in case of PLMN UE is either allowed or instructed to access the PLMN via a cell for which at least one CAG ID is broadcast:</w:t>
      </w:r>
    </w:p>
    <w:p w14:paraId="66DDAD13" w14:textId="77777777" w:rsidR="0000685C" w:rsidRPr="00DE5341" w:rsidRDefault="0000685C" w:rsidP="0000685C">
      <w:pPr>
        <w:pStyle w:val="B3"/>
      </w:pPr>
      <w:r w:rsidRPr="00DE5341">
        <w:t>3&gt;</w:t>
      </w:r>
      <w:r w:rsidRPr="00DE5341">
        <w:tab/>
        <w:t xml:space="preserve">set the </w:t>
      </w:r>
      <w:r w:rsidRPr="00DE5341">
        <w:rPr>
          <w:i/>
          <w:iCs/>
        </w:rPr>
        <w:t xml:space="preserve">selectedPLMN-Identity </w:t>
      </w:r>
      <w:r w:rsidRPr="00DE5341">
        <w:t xml:space="preserve">from the </w:t>
      </w:r>
      <w:r w:rsidRPr="00DE5341">
        <w:rPr>
          <w:i/>
          <w:iCs/>
        </w:rPr>
        <w:t>npn-IdentityInfoList</w:t>
      </w:r>
      <w:r w:rsidRPr="00DE5341">
        <w:t>;</w:t>
      </w:r>
    </w:p>
    <w:p w14:paraId="61458ED0" w14:textId="77777777" w:rsidR="0000685C" w:rsidRPr="00DE5341" w:rsidRDefault="0000685C" w:rsidP="0000685C">
      <w:pPr>
        <w:pStyle w:val="B2"/>
      </w:pPr>
      <w:r w:rsidRPr="00DE5341">
        <w:t>2&gt;</w:t>
      </w:r>
      <w:r w:rsidRPr="00DE5341">
        <w:tab/>
        <w:t>else:</w:t>
      </w:r>
    </w:p>
    <w:p w14:paraId="4484A465" w14:textId="77777777" w:rsidR="0000685C" w:rsidRPr="00DE5341" w:rsidRDefault="0000685C" w:rsidP="0000685C">
      <w:pPr>
        <w:pStyle w:val="B3"/>
      </w:pPr>
      <w:r w:rsidRPr="00DE5341">
        <w:t>3&gt;</w:t>
      </w:r>
      <w:r w:rsidRPr="00DE5341">
        <w:tab/>
        <w:t xml:space="preserve">set the </w:t>
      </w:r>
      <w:r w:rsidRPr="00DE5341">
        <w:rPr>
          <w:i/>
        </w:rPr>
        <w:t>selectedPLMN-Identity</w:t>
      </w:r>
      <w:r w:rsidRPr="00DE5341">
        <w:t xml:space="preserve"> to the PLMN selected by upper layers from the </w:t>
      </w:r>
      <w:r w:rsidRPr="00DE5341">
        <w:rPr>
          <w:i/>
        </w:rPr>
        <w:t>plmn-IdentityList</w:t>
      </w:r>
      <w:r w:rsidRPr="00DE5341">
        <w:t>;</w:t>
      </w:r>
    </w:p>
    <w:p w14:paraId="2FA38092" w14:textId="77777777" w:rsidR="0000685C" w:rsidRPr="00DE5341" w:rsidRDefault="0000685C" w:rsidP="0000685C">
      <w:pPr>
        <w:pStyle w:val="B2"/>
      </w:pPr>
      <w:r w:rsidRPr="00DE5341">
        <w:t>2&gt;</w:t>
      </w:r>
      <w:r w:rsidRPr="00DE5341">
        <w:tab/>
        <w:t>if upper layers provide the 'Registered AMF':</w:t>
      </w:r>
    </w:p>
    <w:p w14:paraId="2E883EA0" w14:textId="77777777" w:rsidR="0000685C" w:rsidRPr="00DE5341" w:rsidRDefault="0000685C" w:rsidP="0000685C">
      <w:pPr>
        <w:pStyle w:val="B3"/>
      </w:pPr>
      <w:r w:rsidRPr="00DE5341">
        <w:t>3&gt;</w:t>
      </w:r>
      <w:r w:rsidRPr="00DE5341">
        <w:tab/>
        <w:t xml:space="preserve">include and set the </w:t>
      </w:r>
      <w:r w:rsidRPr="00DE5341">
        <w:rPr>
          <w:i/>
        </w:rPr>
        <w:t>registeredAMF</w:t>
      </w:r>
      <w:r w:rsidRPr="00DE5341">
        <w:t xml:space="preserve"> as follows:</w:t>
      </w:r>
    </w:p>
    <w:p w14:paraId="3BD754F2" w14:textId="77777777" w:rsidR="0000685C" w:rsidRPr="00DE5341" w:rsidRDefault="0000685C" w:rsidP="0000685C">
      <w:pPr>
        <w:pStyle w:val="B4"/>
      </w:pPr>
      <w:r w:rsidRPr="00DE5341">
        <w:t>4&gt;</w:t>
      </w:r>
      <w:r w:rsidRPr="00DE5341">
        <w:tab/>
        <w:t>if the PLMN identity of the 'Registered AMF' is different from the PLMN selected by the upper layers:</w:t>
      </w:r>
    </w:p>
    <w:p w14:paraId="4EE29311" w14:textId="77777777" w:rsidR="0000685C" w:rsidRPr="00DE5341" w:rsidRDefault="0000685C" w:rsidP="0000685C">
      <w:pPr>
        <w:pStyle w:val="B5"/>
      </w:pPr>
      <w:r w:rsidRPr="00DE5341">
        <w:t>5&gt;</w:t>
      </w:r>
      <w:r w:rsidRPr="00DE5341">
        <w:tab/>
        <w:t xml:space="preserve">include the </w:t>
      </w:r>
      <w:r w:rsidRPr="00DE5341">
        <w:rPr>
          <w:i/>
        </w:rPr>
        <w:t>plmnIdentity</w:t>
      </w:r>
      <w:r w:rsidRPr="00DE5341">
        <w:t xml:space="preserve"> in the </w:t>
      </w:r>
      <w:r w:rsidRPr="00DE5341">
        <w:rPr>
          <w:i/>
        </w:rPr>
        <w:t>registeredAMF</w:t>
      </w:r>
      <w:r w:rsidRPr="00DE5341">
        <w:t xml:space="preserve"> and set it to the value of the PLMN identity in the 'Registered AMF' received from upper layers;</w:t>
      </w:r>
    </w:p>
    <w:p w14:paraId="6530D422" w14:textId="77777777" w:rsidR="0000685C" w:rsidRPr="00DE5341" w:rsidRDefault="0000685C" w:rsidP="0000685C">
      <w:pPr>
        <w:pStyle w:val="B4"/>
      </w:pPr>
      <w:r w:rsidRPr="00DE5341">
        <w:t>4&gt;</w:t>
      </w:r>
      <w:r w:rsidRPr="00DE5341">
        <w:tab/>
        <w:t xml:space="preserve">set the </w:t>
      </w:r>
      <w:r w:rsidRPr="00DE5341">
        <w:rPr>
          <w:i/>
        </w:rPr>
        <w:t>amf-Identifier</w:t>
      </w:r>
      <w:r w:rsidRPr="00DE5341">
        <w:t xml:space="preserve"> to the value received from upper layers;</w:t>
      </w:r>
    </w:p>
    <w:p w14:paraId="1D46F7D7" w14:textId="77777777" w:rsidR="0000685C" w:rsidRPr="00DE5341" w:rsidRDefault="0000685C" w:rsidP="0000685C">
      <w:pPr>
        <w:pStyle w:val="B3"/>
      </w:pPr>
      <w:r w:rsidRPr="00DE5341">
        <w:t>3&gt;</w:t>
      </w:r>
      <w:r w:rsidRPr="00DE5341">
        <w:tab/>
        <w:t xml:space="preserve">include and set the </w:t>
      </w:r>
      <w:r w:rsidRPr="00DE5341">
        <w:rPr>
          <w:i/>
        </w:rPr>
        <w:t>guami-Type</w:t>
      </w:r>
      <w:r w:rsidRPr="00DE5341">
        <w:t xml:space="preserve"> to the value provided by the upper layers;</w:t>
      </w:r>
    </w:p>
    <w:p w14:paraId="469EC4A1" w14:textId="77777777" w:rsidR="0000685C" w:rsidRPr="00DE5341" w:rsidRDefault="0000685C" w:rsidP="0000685C">
      <w:pPr>
        <w:pStyle w:val="B2"/>
      </w:pPr>
      <w:r w:rsidRPr="00DE5341">
        <w:t>2&gt;</w:t>
      </w:r>
      <w:r w:rsidRPr="00DE5341">
        <w:tab/>
        <w:t>if upper layers provide one or more S-NSSAI (see TS 23.003 [21]):</w:t>
      </w:r>
    </w:p>
    <w:p w14:paraId="53EA1FF1" w14:textId="77777777" w:rsidR="0000685C" w:rsidRPr="00DE5341" w:rsidRDefault="0000685C" w:rsidP="0000685C">
      <w:pPr>
        <w:pStyle w:val="B3"/>
      </w:pPr>
      <w:r w:rsidRPr="00DE5341">
        <w:t>3&gt;</w:t>
      </w:r>
      <w:r w:rsidRPr="00DE5341">
        <w:tab/>
        <w:t xml:space="preserve">include the </w:t>
      </w:r>
      <w:r w:rsidRPr="00DE5341">
        <w:rPr>
          <w:i/>
        </w:rPr>
        <w:t>s-NSSAI-List</w:t>
      </w:r>
      <w:r w:rsidRPr="00DE5341">
        <w:t xml:space="preserve"> and set the content to the values provided by the upper layers;</w:t>
      </w:r>
    </w:p>
    <w:p w14:paraId="57D83704" w14:textId="77777777" w:rsidR="0000685C" w:rsidRPr="00DE5341" w:rsidRDefault="0000685C" w:rsidP="0000685C">
      <w:pPr>
        <w:pStyle w:val="B2"/>
      </w:pPr>
      <w:r w:rsidRPr="00DE5341">
        <w:t>2&gt;</w:t>
      </w:r>
      <w:r w:rsidRPr="00DE5341">
        <w:tab/>
        <w:t xml:space="preserve">set the </w:t>
      </w:r>
      <w:r w:rsidRPr="00DE5341">
        <w:rPr>
          <w:i/>
        </w:rPr>
        <w:t>dedicatedNAS-Message</w:t>
      </w:r>
      <w:r w:rsidRPr="00DE5341">
        <w:t xml:space="preserve"> to include the information received from upper layers;</w:t>
      </w:r>
    </w:p>
    <w:p w14:paraId="1CC385D2" w14:textId="77777777" w:rsidR="0000685C" w:rsidRPr="00DE5341" w:rsidRDefault="0000685C" w:rsidP="0000685C">
      <w:pPr>
        <w:pStyle w:val="B2"/>
      </w:pPr>
      <w:r w:rsidRPr="00DE5341">
        <w:t>2&gt;</w:t>
      </w:r>
      <w:r w:rsidRPr="00DE5341">
        <w:tab/>
        <w:t>if connecting as an IAB-node:</w:t>
      </w:r>
    </w:p>
    <w:p w14:paraId="13F19C50" w14:textId="77777777" w:rsidR="0000685C" w:rsidRPr="00DE5341" w:rsidRDefault="0000685C" w:rsidP="0000685C">
      <w:pPr>
        <w:pStyle w:val="B3"/>
      </w:pPr>
      <w:r w:rsidRPr="00DE5341">
        <w:t>3&gt;</w:t>
      </w:r>
      <w:r w:rsidRPr="00DE5341">
        <w:tab/>
        <w:t xml:space="preserve">include the </w:t>
      </w:r>
      <w:r w:rsidRPr="00DE5341">
        <w:rPr>
          <w:i/>
        </w:rPr>
        <w:t>iab-NodeIndication</w:t>
      </w:r>
      <w:r w:rsidRPr="00DE5341">
        <w:t>;</w:t>
      </w:r>
    </w:p>
    <w:p w14:paraId="3706666E" w14:textId="77777777" w:rsidR="0000685C" w:rsidRPr="00DE5341" w:rsidRDefault="0000685C" w:rsidP="0000685C">
      <w:pPr>
        <w:pStyle w:val="B2"/>
        <w:rPr>
          <w:rFonts w:eastAsia="SimSun"/>
        </w:rPr>
      </w:pPr>
      <w:r w:rsidRPr="00DE5341">
        <w:t>2&gt;</w:t>
      </w:r>
      <w:r w:rsidRPr="00DE5341">
        <w:tab/>
        <w:t xml:space="preserve">if the SIB1 contains </w:t>
      </w:r>
      <w:r w:rsidRPr="00DE5341">
        <w:rPr>
          <w:i/>
        </w:rPr>
        <w:t>idleModeMeasurementsNR</w:t>
      </w:r>
      <w:r w:rsidRPr="00DE5341">
        <w:t xml:space="preserve"> and the </w:t>
      </w:r>
      <w:r w:rsidRPr="00DE5341">
        <w:rPr>
          <w:rFonts w:eastAsia="SimSun"/>
        </w:rPr>
        <w:t xml:space="preserve">UE has </w:t>
      </w:r>
      <w:r w:rsidRPr="00DE5341">
        <w:rPr>
          <w:iCs/>
        </w:rPr>
        <w:t xml:space="preserve">NR </w:t>
      </w:r>
      <w:r w:rsidRPr="00DE5341">
        <w:rPr>
          <w:rFonts w:eastAsia="SimSun"/>
        </w:rPr>
        <w:t xml:space="preserve">idle/inactive measurement information concerning cells other than the PCell available in </w:t>
      </w:r>
      <w:r w:rsidRPr="00DE5341">
        <w:rPr>
          <w:rFonts w:eastAsia="SimSun"/>
          <w:i/>
        </w:rPr>
        <w:t>Var</w:t>
      </w:r>
      <w:r w:rsidRPr="00DE5341">
        <w:rPr>
          <w:rFonts w:eastAsia="SimSun"/>
          <w:i/>
          <w:noProof/>
        </w:rPr>
        <w:t>MeasIdleReport</w:t>
      </w:r>
      <w:r w:rsidRPr="00DE5341">
        <w:rPr>
          <w:rFonts w:eastAsia="SimSun"/>
        </w:rPr>
        <w:t>; or</w:t>
      </w:r>
    </w:p>
    <w:p w14:paraId="0B945ABD" w14:textId="77777777" w:rsidR="0000685C" w:rsidRPr="00DE5341" w:rsidRDefault="0000685C" w:rsidP="0000685C">
      <w:pPr>
        <w:pStyle w:val="B2"/>
        <w:rPr>
          <w:rFonts w:eastAsia="SimSun"/>
        </w:rPr>
      </w:pPr>
      <w:r w:rsidRPr="00DE5341">
        <w:rPr>
          <w:rFonts w:eastAsia="SimSun"/>
        </w:rPr>
        <w:t>2&gt;</w:t>
      </w:r>
      <w:r w:rsidRPr="00DE5341">
        <w:rPr>
          <w:rFonts w:eastAsia="SimSun"/>
        </w:rPr>
        <w:tab/>
        <w:t xml:space="preserve">if the SIB1 contains </w:t>
      </w:r>
      <w:r w:rsidRPr="00DE5341">
        <w:rPr>
          <w:rFonts w:eastAsia="SimSun"/>
          <w:i/>
        </w:rPr>
        <w:t>idleModeMeasurementsEUTRA</w:t>
      </w:r>
      <w:r w:rsidRPr="00DE5341">
        <w:rPr>
          <w:rFonts w:eastAsia="SimSun"/>
        </w:rPr>
        <w:t xml:space="preserve"> and the UE has E-UTRA idle/inactive measurement information available in </w:t>
      </w:r>
      <w:r w:rsidRPr="00DE5341">
        <w:rPr>
          <w:rFonts w:eastAsia="SimSun"/>
          <w:i/>
        </w:rPr>
        <w:t>Var</w:t>
      </w:r>
      <w:r w:rsidRPr="00DE5341">
        <w:rPr>
          <w:rFonts w:eastAsia="SimSun"/>
          <w:i/>
          <w:noProof/>
        </w:rPr>
        <w:t>MeasIdleReport</w:t>
      </w:r>
      <w:r w:rsidRPr="00DE5341">
        <w:rPr>
          <w:rFonts w:eastAsia="SimSun"/>
        </w:rPr>
        <w:t>:</w:t>
      </w:r>
    </w:p>
    <w:p w14:paraId="5569B0CB" w14:textId="77777777" w:rsidR="0000685C" w:rsidRPr="00DE5341" w:rsidRDefault="0000685C" w:rsidP="0000685C">
      <w:pPr>
        <w:pStyle w:val="B3"/>
      </w:pPr>
      <w:r w:rsidRPr="00DE5341">
        <w:t>3&gt;</w:t>
      </w:r>
      <w:r w:rsidRPr="00DE5341">
        <w:tab/>
        <w:t xml:space="preserve">include the </w:t>
      </w:r>
      <w:r w:rsidRPr="00DE5341">
        <w:rPr>
          <w:i/>
        </w:rPr>
        <w:t>idleMeasAvailable</w:t>
      </w:r>
      <w:r w:rsidRPr="00DE5341">
        <w:t>;</w:t>
      </w:r>
    </w:p>
    <w:p w14:paraId="52B0350F" w14:textId="77777777" w:rsidR="0000685C" w:rsidRPr="00DE5341" w:rsidRDefault="0000685C" w:rsidP="0000685C">
      <w:pPr>
        <w:pStyle w:val="B2"/>
      </w:pPr>
      <w:r w:rsidRPr="00DE5341">
        <w:t>2&gt;</w:t>
      </w:r>
      <w:r w:rsidRPr="00DE5341">
        <w:tab/>
        <w:t>if the UE has logged measurements available for NR and if the RPLMN is included in</w:t>
      </w:r>
      <w:r w:rsidRPr="00DE5341">
        <w:rPr>
          <w:i/>
        </w:rPr>
        <w:t xml:space="preserve"> </w:t>
      </w:r>
      <w:r w:rsidRPr="00DE5341">
        <w:rPr>
          <w:i/>
          <w:iCs/>
        </w:rPr>
        <w:t>plmn-IdentityList</w:t>
      </w:r>
      <w:r w:rsidRPr="00DE5341">
        <w:t xml:space="preserve"> stored in </w:t>
      </w:r>
      <w:r w:rsidRPr="00DE5341">
        <w:rPr>
          <w:i/>
          <w:iCs/>
        </w:rPr>
        <w:t>VarLogMeasReport</w:t>
      </w:r>
      <w:r w:rsidRPr="00DE5341">
        <w:t>:</w:t>
      </w:r>
    </w:p>
    <w:p w14:paraId="4CF06E12" w14:textId="77777777" w:rsidR="0000685C" w:rsidRPr="00DE5341" w:rsidRDefault="0000685C" w:rsidP="0000685C">
      <w:pPr>
        <w:pStyle w:val="B3"/>
      </w:pPr>
      <w:r w:rsidRPr="00DE5341">
        <w:t>3&gt;</w:t>
      </w:r>
      <w:r w:rsidRPr="00DE5341">
        <w:tab/>
        <w:t xml:space="preserve">include the </w:t>
      </w:r>
      <w:r w:rsidRPr="00DE5341">
        <w:rPr>
          <w:i/>
          <w:iCs/>
        </w:rPr>
        <w:t>logMeas</w:t>
      </w:r>
      <w:r w:rsidRPr="00DE5341">
        <w:rPr>
          <w:rFonts w:eastAsia="SimSun"/>
          <w:i/>
        </w:rPr>
        <w:t xml:space="preserve">Available </w:t>
      </w:r>
      <w:r w:rsidRPr="00DE5341">
        <w:rPr>
          <w:rFonts w:eastAsia="SimSun"/>
          <w:iCs/>
        </w:rPr>
        <w:t xml:space="preserve">in the </w:t>
      </w:r>
      <w:r w:rsidRPr="00DE5341">
        <w:rPr>
          <w:i/>
        </w:rPr>
        <w:t>RRCSetupComplete</w:t>
      </w:r>
      <w:r w:rsidRPr="00DE5341">
        <w:t xml:space="preserve"> message;</w:t>
      </w:r>
    </w:p>
    <w:p w14:paraId="3EBB786A" w14:textId="77777777" w:rsidR="0000685C" w:rsidRPr="00DE5341" w:rsidRDefault="0000685C" w:rsidP="0000685C">
      <w:pPr>
        <w:pStyle w:val="B3"/>
      </w:pPr>
      <w:r w:rsidRPr="00DE5341">
        <w:t>3&gt;</w:t>
      </w:r>
      <w:r w:rsidRPr="00DE5341">
        <w:tab/>
        <w:t>if Bluetooth measurement results are included in the logged measurements the UE has available for NR and if the RPLMN is included in</w:t>
      </w:r>
      <w:r w:rsidRPr="00DE5341">
        <w:rPr>
          <w:i/>
        </w:rPr>
        <w:t xml:space="preserve"> </w:t>
      </w:r>
      <w:r w:rsidRPr="00DE5341">
        <w:rPr>
          <w:i/>
          <w:iCs/>
        </w:rPr>
        <w:t>plmn-IdentityList</w:t>
      </w:r>
      <w:r w:rsidRPr="00DE5341">
        <w:t xml:space="preserve"> stored in </w:t>
      </w:r>
      <w:r w:rsidRPr="00DE5341">
        <w:rPr>
          <w:i/>
          <w:iCs/>
        </w:rPr>
        <w:t>VarLogMeasReport</w:t>
      </w:r>
      <w:r w:rsidRPr="00DE5341">
        <w:t>:</w:t>
      </w:r>
    </w:p>
    <w:p w14:paraId="3907461C" w14:textId="77777777" w:rsidR="0000685C" w:rsidRPr="00DE5341" w:rsidRDefault="0000685C" w:rsidP="0000685C">
      <w:pPr>
        <w:pStyle w:val="B4"/>
      </w:pPr>
      <w:r w:rsidRPr="00DE5341">
        <w:t>4&gt;</w:t>
      </w:r>
      <w:r w:rsidRPr="00DE5341">
        <w:tab/>
        <w:t xml:space="preserve">include the </w:t>
      </w:r>
      <w:r w:rsidRPr="00DE5341">
        <w:rPr>
          <w:i/>
        </w:rPr>
        <w:t>logMeasAvailableBT</w:t>
      </w:r>
      <w:r w:rsidRPr="00DE5341">
        <w:rPr>
          <w:rFonts w:eastAsia="SimSun"/>
        </w:rPr>
        <w:t xml:space="preserve"> </w:t>
      </w:r>
      <w:r w:rsidRPr="00DE5341">
        <w:rPr>
          <w:rFonts w:eastAsia="SimSun"/>
          <w:iCs/>
        </w:rPr>
        <w:t xml:space="preserve">in the </w:t>
      </w:r>
      <w:r w:rsidRPr="00DE5341">
        <w:rPr>
          <w:i/>
          <w:iCs/>
        </w:rPr>
        <w:t>RRCSetupComplete</w:t>
      </w:r>
      <w:r w:rsidRPr="00DE5341">
        <w:t xml:space="preserve"> message;</w:t>
      </w:r>
    </w:p>
    <w:p w14:paraId="67198493" w14:textId="77777777" w:rsidR="0000685C" w:rsidRPr="00DE5341" w:rsidRDefault="0000685C" w:rsidP="0000685C">
      <w:pPr>
        <w:pStyle w:val="B3"/>
      </w:pPr>
      <w:r w:rsidRPr="00DE5341">
        <w:t>3&gt;</w:t>
      </w:r>
      <w:r w:rsidRPr="00DE5341">
        <w:tab/>
        <w:t>if WLAN measurement results are included in the logged measurements the UE has available for NR and if the RPLMN is included in</w:t>
      </w:r>
      <w:r w:rsidRPr="00DE5341">
        <w:rPr>
          <w:i/>
        </w:rPr>
        <w:t xml:space="preserve"> </w:t>
      </w:r>
      <w:r w:rsidRPr="00DE5341">
        <w:rPr>
          <w:i/>
          <w:iCs/>
        </w:rPr>
        <w:t>plmn-IdentityList</w:t>
      </w:r>
      <w:r w:rsidRPr="00DE5341">
        <w:t xml:space="preserve"> stored in </w:t>
      </w:r>
      <w:r w:rsidRPr="00DE5341">
        <w:rPr>
          <w:i/>
          <w:iCs/>
        </w:rPr>
        <w:t>VarLogMeasReport</w:t>
      </w:r>
      <w:r w:rsidRPr="00DE5341">
        <w:t>:</w:t>
      </w:r>
    </w:p>
    <w:p w14:paraId="58FFE487" w14:textId="77777777" w:rsidR="0000685C" w:rsidRPr="00DE5341" w:rsidRDefault="0000685C" w:rsidP="0000685C">
      <w:pPr>
        <w:pStyle w:val="B4"/>
      </w:pPr>
      <w:r w:rsidRPr="00DE5341">
        <w:t>4&gt;</w:t>
      </w:r>
      <w:r w:rsidRPr="00DE5341">
        <w:tab/>
        <w:t xml:space="preserve">include the </w:t>
      </w:r>
      <w:r w:rsidRPr="00DE5341">
        <w:rPr>
          <w:i/>
        </w:rPr>
        <w:t>logMeasAvailableWLAN</w:t>
      </w:r>
      <w:r w:rsidRPr="00DE5341">
        <w:rPr>
          <w:rFonts w:eastAsia="SimSun"/>
        </w:rPr>
        <w:t xml:space="preserve"> </w:t>
      </w:r>
      <w:r w:rsidRPr="00DE5341">
        <w:rPr>
          <w:rFonts w:eastAsia="SimSun"/>
          <w:iCs/>
        </w:rPr>
        <w:t xml:space="preserve">in the </w:t>
      </w:r>
      <w:r w:rsidRPr="00DE5341">
        <w:rPr>
          <w:i/>
          <w:iCs/>
        </w:rPr>
        <w:t>RRCSetupComplete</w:t>
      </w:r>
      <w:r w:rsidRPr="00DE5341">
        <w:t xml:space="preserve"> message;</w:t>
      </w:r>
    </w:p>
    <w:p w14:paraId="6BEEE2CF" w14:textId="77777777" w:rsidR="0000685C" w:rsidRPr="00DE5341" w:rsidRDefault="0000685C" w:rsidP="0000685C">
      <w:pPr>
        <w:pStyle w:val="B2"/>
      </w:pPr>
      <w:r w:rsidRPr="00DE5341">
        <w:t>2&gt;</w:t>
      </w:r>
      <w:r w:rsidRPr="00DE5341">
        <w:tab/>
        <w:t xml:space="preserve">if the UE has connection establishment failure or connection resume failure information available in </w:t>
      </w:r>
      <w:r w:rsidRPr="00DE5341">
        <w:rPr>
          <w:i/>
        </w:rPr>
        <w:t>VarConnEstFailReport</w:t>
      </w:r>
      <w:r w:rsidRPr="00DE5341">
        <w:t xml:space="preserve"> and if the RPLMN is equal to</w:t>
      </w:r>
      <w:r w:rsidRPr="00DE5341">
        <w:rPr>
          <w:i/>
        </w:rPr>
        <w:t xml:space="preserve"> plmn-Identity</w:t>
      </w:r>
      <w:r w:rsidRPr="00DE5341">
        <w:t xml:space="preserve"> stored in </w:t>
      </w:r>
      <w:r w:rsidRPr="00DE5341">
        <w:rPr>
          <w:i/>
        </w:rPr>
        <w:t>VarConnEstFailReport</w:t>
      </w:r>
      <w:r w:rsidRPr="00DE5341">
        <w:t>:</w:t>
      </w:r>
    </w:p>
    <w:p w14:paraId="46802240" w14:textId="77777777" w:rsidR="0000685C" w:rsidRPr="00DE5341" w:rsidRDefault="0000685C" w:rsidP="0000685C">
      <w:pPr>
        <w:pStyle w:val="B3"/>
      </w:pPr>
      <w:r w:rsidRPr="00DE5341">
        <w:t>3&gt;</w:t>
      </w:r>
      <w:r w:rsidRPr="00DE5341">
        <w:tab/>
        <w:t xml:space="preserve">include </w:t>
      </w:r>
      <w:r w:rsidRPr="00DE5341">
        <w:rPr>
          <w:i/>
        </w:rPr>
        <w:t>connEstFailInfoAvailable</w:t>
      </w:r>
      <w:r w:rsidRPr="00DE5341">
        <w:rPr>
          <w:rFonts w:eastAsia="SimSun"/>
          <w:i/>
        </w:rPr>
        <w:t xml:space="preserve"> </w:t>
      </w:r>
      <w:r w:rsidRPr="00DE5341">
        <w:rPr>
          <w:rFonts w:eastAsia="SimSun"/>
          <w:iCs/>
        </w:rPr>
        <w:t xml:space="preserve">in the </w:t>
      </w:r>
      <w:r w:rsidRPr="00DE5341">
        <w:rPr>
          <w:i/>
        </w:rPr>
        <w:t>RRCSetupComplete</w:t>
      </w:r>
      <w:r w:rsidRPr="00DE5341">
        <w:t xml:space="preserve"> message;</w:t>
      </w:r>
    </w:p>
    <w:p w14:paraId="3CAEBF40" w14:textId="77777777" w:rsidR="0000685C" w:rsidRPr="00DE5341" w:rsidRDefault="0000685C" w:rsidP="0000685C">
      <w:pPr>
        <w:pStyle w:val="B2"/>
      </w:pPr>
      <w:r w:rsidRPr="00DE5341">
        <w:t>2&gt;</w:t>
      </w:r>
      <w:r w:rsidRPr="00DE5341">
        <w:tab/>
        <w:t xml:space="preserve">if the UE has radio link failure or handover failure information available in </w:t>
      </w:r>
      <w:r w:rsidRPr="00DE5341">
        <w:rPr>
          <w:i/>
        </w:rPr>
        <w:t>VarRLF-Report</w:t>
      </w:r>
      <w:r w:rsidRPr="00DE5341">
        <w:t xml:space="preserve"> and if the RPLMN is included in</w:t>
      </w:r>
      <w:r w:rsidRPr="00DE5341">
        <w:rPr>
          <w:i/>
        </w:rPr>
        <w:t xml:space="preserve"> plmn-IdentityList</w:t>
      </w:r>
      <w:r w:rsidRPr="00DE5341">
        <w:t xml:space="preserve"> stored in </w:t>
      </w:r>
      <w:r w:rsidRPr="00DE5341">
        <w:rPr>
          <w:i/>
        </w:rPr>
        <w:t>VarRLF-Report</w:t>
      </w:r>
      <w:r w:rsidRPr="00DE5341">
        <w:t>, or</w:t>
      </w:r>
    </w:p>
    <w:p w14:paraId="16EBD777" w14:textId="77777777" w:rsidR="0000685C" w:rsidRPr="00DE5341" w:rsidRDefault="0000685C" w:rsidP="0000685C">
      <w:pPr>
        <w:pStyle w:val="B2"/>
        <w:rPr>
          <w:lang w:eastAsia="zh-CN"/>
        </w:rPr>
      </w:pPr>
      <w:r w:rsidRPr="00DE5341">
        <w:t>2&gt;</w:t>
      </w:r>
      <w:r w:rsidRPr="00DE5341">
        <w:tab/>
        <w:t xml:space="preserve">if the UE has radio link failure or handover failure information available in </w:t>
      </w:r>
      <w:r w:rsidRPr="00DE5341">
        <w:rPr>
          <w:i/>
        </w:rPr>
        <w:t>VarRLF-Report</w:t>
      </w:r>
      <w:r w:rsidRPr="00DE5341">
        <w:t xml:space="preserve"> of TS 36.331 [10]</w:t>
      </w:r>
      <w:r w:rsidRPr="00DE5341">
        <w:rPr>
          <w:lang w:eastAsia="zh-CN"/>
        </w:rPr>
        <w:t xml:space="preserve">, and </w:t>
      </w:r>
      <w:r w:rsidRPr="00DE5341">
        <w:t xml:space="preserve">if the UE is capable of cross-RAT RLF reporting and if the RPLMN is included in </w:t>
      </w:r>
      <w:r w:rsidRPr="00DE5341">
        <w:rPr>
          <w:i/>
        </w:rPr>
        <w:t>plmn-IdentityList</w:t>
      </w:r>
      <w:r w:rsidRPr="00DE5341">
        <w:t xml:space="preserve"> stored in </w:t>
      </w:r>
      <w:r w:rsidRPr="00DE5341">
        <w:rPr>
          <w:i/>
        </w:rPr>
        <w:t>VarRLF-Report</w:t>
      </w:r>
      <w:r w:rsidRPr="00DE5341">
        <w:t xml:space="preserve"> of TS 36.331 [10]</w:t>
      </w:r>
      <w:r w:rsidRPr="00DE5341">
        <w:rPr>
          <w:lang w:eastAsia="zh-CN"/>
        </w:rPr>
        <w:t>:</w:t>
      </w:r>
    </w:p>
    <w:p w14:paraId="70B5A234" w14:textId="77777777" w:rsidR="0000685C" w:rsidRPr="00DE5341" w:rsidRDefault="0000685C" w:rsidP="0000685C">
      <w:pPr>
        <w:pStyle w:val="B3"/>
      </w:pPr>
      <w:r w:rsidRPr="00DE5341">
        <w:t>3&gt;</w:t>
      </w:r>
      <w:r w:rsidRPr="00DE5341">
        <w:tab/>
        <w:t xml:space="preserve">include </w:t>
      </w:r>
      <w:r w:rsidRPr="00DE5341">
        <w:rPr>
          <w:i/>
        </w:rPr>
        <w:t>rlf-InfoAvailable</w:t>
      </w:r>
      <w:r w:rsidRPr="00DE5341">
        <w:rPr>
          <w:rFonts w:eastAsia="SimSun"/>
          <w:i/>
        </w:rPr>
        <w:t xml:space="preserve"> </w:t>
      </w:r>
      <w:r w:rsidRPr="00DE5341">
        <w:rPr>
          <w:rFonts w:eastAsia="SimSun"/>
          <w:iCs/>
        </w:rPr>
        <w:t xml:space="preserve">in the </w:t>
      </w:r>
      <w:r w:rsidRPr="00DE5341">
        <w:rPr>
          <w:i/>
        </w:rPr>
        <w:t>RRCSetupComplete</w:t>
      </w:r>
      <w:r w:rsidRPr="00DE5341">
        <w:t xml:space="preserve"> message;</w:t>
      </w:r>
    </w:p>
    <w:p w14:paraId="031CAB04" w14:textId="77777777" w:rsidR="0000685C" w:rsidRPr="00DE5341" w:rsidRDefault="0000685C" w:rsidP="0000685C">
      <w:pPr>
        <w:pStyle w:val="B2"/>
      </w:pPr>
      <w:r w:rsidRPr="00DE5341">
        <w:t>2&gt;</w:t>
      </w:r>
      <w:r w:rsidRPr="00DE5341">
        <w:tab/>
        <w:t xml:space="preserve">if the UE supports storage of mobility history information and the UE has mobility history information available in </w:t>
      </w:r>
      <w:r w:rsidRPr="00DE5341">
        <w:rPr>
          <w:i/>
          <w:iCs/>
        </w:rPr>
        <w:t>VarMobilityHistoryReport</w:t>
      </w:r>
      <w:r w:rsidRPr="00DE5341">
        <w:t>:</w:t>
      </w:r>
    </w:p>
    <w:p w14:paraId="7DD97152" w14:textId="77777777" w:rsidR="0000685C" w:rsidRPr="00DE5341" w:rsidRDefault="0000685C" w:rsidP="0000685C">
      <w:pPr>
        <w:pStyle w:val="B3"/>
      </w:pPr>
      <w:r w:rsidRPr="00DE5341">
        <w:t>3&gt;</w:t>
      </w:r>
      <w:r w:rsidRPr="00DE5341">
        <w:tab/>
        <w:t xml:space="preserve">include the </w:t>
      </w:r>
      <w:r w:rsidRPr="00DE5341">
        <w:rPr>
          <w:i/>
        </w:rPr>
        <w:t>mobilityHistoryAvail</w:t>
      </w:r>
      <w:r w:rsidRPr="00DE5341">
        <w:rPr>
          <w:rFonts w:eastAsia="SimSun"/>
          <w:i/>
        </w:rPr>
        <w:t xml:space="preserve"> </w:t>
      </w:r>
      <w:r w:rsidRPr="00DE5341">
        <w:rPr>
          <w:rFonts w:eastAsia="SimSun"/>
          <w:iCs/>
        </w:rPr>
        <w:t xml:space="preserve">in the </w:t>
      </w:r>
      <w:r w:rsidRPr="00DE5341">
        <w:rPr>
          <w:i/>
        </w:rPr>
        <w:t>RRCSetupComplete</w:t>
      </w:r>
      <w:r w:rsidRPr="00DE5341">
        <w:t xml:space="preserve"> message;</w:t>
      </w:r>
    </w:p>
    <w:p w14:paraId="19DD51D4" w14:textId="77777777" w:rsidR="0000685C" w:rsidRPr="00DE5341" w:rsidRDefault="0000685C" w:rsidP="0000685C">
      <w:pPr>
        <w:pStyle w:val="B2"/>
        <w:rPr>
          <w:rFonts w:eastAsiaTheme="minorEastAsia"/>
          <w:lang w:eastAsia="ko-KR"/>
        </w:rPr>
      </w:pPr>
      <w:r w:rsidRPr="00DE5341">
        <w:t>2&gt;</w:t>
      </w:r>
      <w:r w:rsidRPr="00DE5341">
        <w:tab/>
      </w:r>
      <w:r w:rsidRPr="00DE5341">
        <w:rPr>
          <w:rFonts w:eastAsiaTheme="minorEastAsia"/>
          <w:lang w:eastAsia="ko-KR"/>
        </w:rPr>
        <w:t xml:space="preserve">if the </w:t>
      </w:r>
      <w:r w:rsidRPr="00DE5341">
        <w:rPr>
          <w:rFonts w:eastAsiaTheme="minorEastAsia"/>
          <w:i/>
          <w:lang w:eastAsia="ko-KR"/>
        </w:rPr>
        <w:t>RRCSetup</w:t>
      </w:r>
      <w:r w:rsidRPr="00DE5341">
        <w:rPr>
          <w:rFonts w:eastAsiaTheme="minorEastAsia"/>
          <w:lang w:eastAsia="ko-KR"/>
        </w:rPr>
        <w:t xml:space="preserve"> is received in response to an </w:t>
      </w:r>
      <w:r w:rsidRPr="00DE5341">
        <w:rPr>
          <w:rFonts w:eastAsiaTheme="minorEastAsia"/>
          <w:i/>
          <w:lang w:eastAsia="ko-KR"/>
        </w:rPr>
        <w:t>RRCResumeRequest</w:t>
      </w:r>
      <w:r w:rsidRPr="00DE5341">
        <w:rPr>
          <w:rFonts w:eastAsiaTheme="minorEastAsia"/>
          <w:lang w:eastAsia="ko-KR"/>
        </w:rPr>
        <w:t xml:space="preserve">, </w:t>
      </w:r>
      <w:r w:rsidRPr="00DE5341">
        <w:rPr>
          <w:rFonts w:eastAsiaTheme="minorEastAsia"/>
          <w:i/>
          <w:lang w:eastAsia="ko-KR"/>
        </w:rPr>
        <w:t>RRCResumeRequest1</w:t>
      </w:r>
      <w:r w:rsidRPr="00DE5341">
        <w:rPr>
          <w:rFonts w:eastAsiaTheme="minorEastAsia"/>
          <w:lang w:eastAsia="ko-KR"/>
        </w:rPr>
        <w:t xml:space="preserve"> or </w:t>
      </w:r>
      <w:r w:rsidRPr="00DE5341">
        <w:rPr>
          <w:rFonts w:eastAsiaTheme="minorEastAsia"/>
          <w:i/>
          <w:lang w:eastAsia="ko-KR"/>
        </w:rPr>
        <w:t>RRCSetupRequest</w:t>
      </w:r>
      <w:r w:rsidRPr="00DE5341">
        <w:rPr>
          <w:rFonts w:eastAsiaTheme="minorEastAsia"/>
          <w:lang w:eastAsia="ko-KR"/>
        </w:rPr>
        <w:t>:</w:t>
      </w:r>
    </w:p>
    <w:p w14:paraId="5A98DFF2" w14:textId="77777777" w:rsidR="0000685C" w:rsidRPr="00DE5341" w:rsidRDefault="0000685C" w:rsidP="0000685C">
      <w:pPr>
        <w:pStyle w:val="B3"/>
      </w:pPr>
      <w:r w:rsidRPr="00DE5341">
        <w:t>3&gt;</w:t>
      </w:r>
      <w:r w:rsidRPr="00DE5341">
        <w:tab/>
        <w:t xml:space="preserve">if </w:t>
      </w:r>
      <w:r w:rsidRPr="00DE5341">
        <w:rPr>
          <w:i/>
          <w:iCs/>
        </w:rPr>
        <w:t>speedStateReselectionPars</w:t>
      </w:r>
      <w:r w:rsidRPr="00DE5341">
        <w:t xml:space="preserve"> is configured in the </w:t>
      </w:r>
      <w:r w:rsidRPr="00DE5341">
        <w:rPr>
          <w:i/>
          <w:iCs/>
        </w:rPr>
        <w:t>SIB2</w:t>
      </w:r>
      <w:r w:rsidRPr="00DE5341">
        <w:t>:</w:t>
      </w:r>
    </w:p>
    <w:p w14:paraId="35D42E04" w14:textId="77777777" w:rsidR="0000685C" w:rsidRPr="00DE5341" w:rsidRDefault="0000685C" w:rsidP="0000685C">
      <w:pPr>
        <w:pStyle w:val="B4"/>
      </w:pPr>
      <w:r w:rsidRPr="00DE5341">
        <w:t>4&gt;</w:t>
      </w:r>
      <w:r w:rsidRPr="00DE5341">
        <w:tab/>
        <w:t xml:space="preserve">include the </w:t>
      </w:r>
      <w:r w:rsidRPr="00DE5341">
        <w:rPr>
          <w:i/>
          <w:iCs/>
        </w:rPr>
        <w:t>mobilityState</w:t>
      </w:r>
      <w:r w:rsidRPr="00DE5341">
        <w:rPr>
          <w:rFonts w:eastAsia="SimSun"/>
          <w:i/>
        </w:rPr>
        <w:t xml:space="preserve"> </w:t>
      </w:r>
      <w:r w:rsidRPr="00DE5341">
        <w:rPr>
          <w:rFonts w:eastAsia="SimSun"/>
          <w:iCs/>
        </w:rPr>
        <w:t xml:space="preserve">in the </w:t>
      </w:r>
      <w:r w:rsidRPr="00DE5341">
        <w:rPr>
          <w:i/>
        </w:rPr>
        <w:t>RRCSetupComplete</w:t>
      </w:r>
      <w:r w:rsidRPr="00DE5341">
        <w:t xml:space="preserve"> message and set it to the mobility state (as specified in TS 38.304 [20]) of the UE just prior to entering RRC_CONNECTED state;</w:t>
      </w:r>
    </w:p>
    <w:p w14:paraId="27F626E5" w14:textId="77777777" w:rsidR="0000685C" w:rsidRPr="00DE5341" w:rsidRDefault="0000685C" w:rsidP="0000685C">
      <w:pPr>
        <w:pStyle w:val="B1"/>
      </w:pPr>
      <w:r w:rsidRPr="00DE5341">
        <w:t>1&gt;</w:t>
      </w:r>
      <w:r w:rsidRPr="00DE5341">
        <w:tab/>
        <w:t xml:space="preserve">submit the </w:t>
      </w:r>
      <w:r w:rsidRPr="00DE5341">
        <w:rPr>
          <w:i/>
        </w:rPr>
        <w:t>RRCSetupComplete</w:t>
      </w:r>
      <w:r w:rsidRPr="00DE5341">
        <w:t xml:space="preserve"> message to lower layers for transmission, upon which the procedure ends.</w:t>
      </w:r>
    </w:p>
    <w:bookmarkEnd w:id="20"/>
    <w:bookmarkEnd w:id="21"/>
    <w:bookmarkEnd w:id="22"/>
    <w:bookmarkEnd w:id="23"/>
    <w:bookmarkEnd w:id="24"/>
    <w:bookmarkEnd w:id="25"/>
    <w:p w14:paraId="18B76A38" w14:textId="4630B9E2" w:rsidR="00A9382A" w:rsidRPr="00961A42" w:rsidRDefault="00A9382A" w:rsidP="00A9382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w:t>
      </w:r>
      <w:r w:rsidR="006E26F0">
        <w:rPr>
          <w:i/>
          <w:iCs/>
        </w:rPr>
        <w:t xml:space="preserve">FIRST </w:t>
      </w:r>
      <w:r w:rsidRPr="00E51233">
        <w:rPr>
          <w:i/>
          <w:iCs/>
        </w:rPr>
        <w:t>CHANGE</w:t>
      </w:r>
    </w:p>
    <w:p w14:paraId="472A8752" w14:textId="77777777" w:rsidR="00A95A8A" w:rsidRDefault="00A95A8A">
      <w:pPr>
        <w:overflowPunct/>
        <w:autoSpaceDE/>
        <w:autoSpaceDN/>
        <w:adjustRightInd/>
        <w:spacing w:after="0"/>
        <w:textAlignment w:val="auto"/>
        <w:rPr>
          <w:rFonts w:eastAsia="SimSun"/>
          <w:lang w:eastAsia="en-US"/>
        </w:rPr>
        <w:sectPr w:rsidR="00A95A8A" w:rsidSect="00A95A8A">
          <w:headerReference w:type="default" r:id="rId15"/>
          <w:footerReference w:type="default" r:id="rId16"/>
          <w:footnotePr>
            <w:numRestart w:val="eachSect"/>
          </w:footnotePr>
          <w:pgSz w:w="11907" w:h="16840"/>
          <w:pgMar w:top="1134" w:right="1134" w:bottom="1418" w:left="1134" w:header="851" w:footer="340" w:gutter="0"/>
          <w:cols w:space="720"/>
          <w:formProt w:val="0"/>
          <w:docGrid w:linePitch="272"/>
        </w:sectPr>
      </w:pPr>
    </w:p>
    <w:p w14:paraId="2871F620" w14:textId="25AB0A63" w:rsidR="007A4F03" w:rsidRDefault="007A4F03" w:rsidP="00DC221B">
      <w:pPr>
        <w:overflowPunct/>
        <w:autoSpaceDE/>
        <w:autoSpaceDN/>
        <w:adjustRightInd/>
        <w:spacing w:after="0"/>
        <w:textAlignment w:val="auto"/>
        <w:rPr>
          <w:rFonts w:eastAsia="SimSun"/>
          <w:lang w:eastAsia="en-US"/>
        </w:rPr>
      </w:pPr>
    </w:p>
    <w:p w14:paraId="63B736F5" w14:textId="46BA78C0" w:rsidR="0000033B" w:rsidRDefault="0000033B" w:rsidP="0000033B">
      <w:pPr>
        <w:pStyle w:val="Heading3"/>
      </w:pPr>
      <w:bookmarkStart w:id="29" w:name="_Toc60777089"/>
      <w:bookmarkStart w:id="30" w:name="_Toc60867870"/>
      <w:bookmarkStart w:id="31" w:name="_Hlk54206646"/>
      <w:r w:rsidRPr="00CA3ECC">
        <w:t>6.2.2</w:t>
      </w:r>
      <w:r w:rsidRPr="00CA3ECC">
        <w:tab/>
        <w:t>Message definitions</w:t>
      </w:r>
      <w:bookmarkEnd w:id="29"/>
      <w:bookmarkEnd w:id="30"/>
    </w:p>
    <w:p w14:paraId="7AB74419" w14:textId="6204F41D" w:rsidR="0052683C" w:rsidRPr="0052683C" w:rsidRDefault="0052683C" w:rsidP="0052683C">
      <w:pPr>
        <w:rPr>
          <w:color w:val="FF0000"/>
        </w:rPr>
      </w:pPr>
      <w:r w:rsidRPr="0052683C">
        <w:rPr>
          <w:color w:val="FF0000"/>
        </w:rPr>
        <w:t>/*unaffected IEs are excluded*/</w:t>
      </w:r>
    </w:p>
    <w:bookmarkEnd w:id="31"/>
    <w:p w14:paraId="24D6C821" w14:textId="3B1AE49A" w:rsidR="00A9382A" w:rsidRDefault="00A9382A" w:rsidP="00A9382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START </w:t>
      </w:r>
      <w:r w:rsidRPr="00E51233">
        <w:rPr>
          <w:i/>
          <w:iCs/>
        </w:rPr>
        <w:t xml:space="preserve">OF </w:t>
      </w:r>
      <w:r w:rsidR="006E26F0">
        <w:rPr>
          <w:i/>
          <w:iCs/>
        </w:rPr>
        <w:t xml:space="preserve">SECOND </w:t>
      </w:r>
      <w:r w:rsidRPr="00E51233">
        <w:rPr>
          <w:i/>
          <w:iCs/>
        </w:rPr>
        <w:t>CHANGE</w:t>
      </w:r>
    </w:p>
    <w:p w14:paraId="15272018" w14:textId="77777777" w:rsidR="00A42AEF" w:rsidRPr="00DE5341" w:rsidRDefault="00A42AEF" w:rsidP="00A42AEF">
      <w:pPr>
        <w:pStyle w:val="Heading4"/>
      </w:pPr>
      <w:bookmarkStart w:id="32" w:name="_Toc68015072"/>
      <w:bookmarkStart w:id="33" w:name="_Toc60777132"/>
      <w:bookmarkStart w:id="34" w:name="_Toc60867913"/>
      <w:r w:rsidRPr="00DE5341">
        <w:t>–</w:t>
      </w:r>
      <w:r w:rsidRPr="00DE5341">
        <w:tab/>
      </w:r>
      <w:r w:rsidRPr="00DE5341">
        <w:rPr>
          <w:i/>
        </w:rPr>
        <w:t>UEInformationResponse</w:t>
      </w:r>
      <w:bookmarkEnd w:id="32"/>
    </w:p>
    <w:p w14:paraId="190707D9" w14:textId="77777777" w:rsidR="00A42AEF" w:rsidRPr="00DE5341" w:rsidRDefault="00A42AEF" w:rsidP="00A42AEF">
      <w:r w:rsidRPr="00DE5341">
        <w:t xml:space="preserve">The </w:t>
      </w:r>
      <w:r w:rsidRPr="00DE5341">
        <w:rPr>
          <w:i/>
        </w:rPr>
        <w:t>UEInformationResponse</w:t>
      </w:r>
      <w:r w:rsidRPr="00DE5341">
        <w:t xml:space="preserve"> message is used by the UE to transfer information requested by the network.</w:t>
      </w:r>
    </w:p>
    <w:p w14:paraId="3DC4BC1D" w14:textId="77777777" w:rsidR="00A42AEF" w:rsidRPr="00DE5341" w:rsidRDefault="00A42AEF" w:rsidP="00A42AEF">
      <w:pPr>
        <w:pStyle w:val="B1"/>
      </w:pPr>
      <w:r w:rsidRPr="00DE5341">
        <w:t>Signalling radio bearer: SRB1</w:t>
      </w:r>
      <w:r w:rsidRPr="00DE5341">
        <w:rPr>
          <w:rFonts w:eastAsia="Malgun Gothic"/>
        </w:rPr>
        <w:t xml:space="preserve"> or SRB2 (when logged measurement information is included)</w:t>
      </w:r>
    </w:p>
    <w:p w14:paraId="3F718BC9" w14:textId="77777777" w:rsidR="00A42AEF" w:rsidRPr="00DE5341" w:rsidRDefault="00A42AEF" w:rsidP="00A42AEF">
      <w:pPr>
        <w:pStyle w:val="B1"/>
      </w:pPr>
      <w:r w:rsidRPr="00DE5341">
        <w:t>RLC-SAP: AM</w:t>
      </w:r>
    </w:p>
    <w:p w14:paraId="020C8367" w14:textId="77777777" w:rsidR="00A42AEF" w:rsidRPr="00DE5341" w:rsidRDefault="00A42AEF" w:rsidP="00A42AEF">
      <w:pPr>
        <w:pStyle w:val="B1"/>
      </w:pPr>
      <w:r w:rsidRPr="00DE5341">
        <w:t>Logical channel: DCCH</w:t>
      </w:r>
    </w:p>
    <w:p w14:paraId="3519B0AE" w14:textId="77777777" w:rsidR="00A42AEF" w:rsidRPr="00DE5341" w:rsidRDefault="00A42AEF" w:rsidP="00A42AEF">
      <w:pPr>
        <w:pStyle w:val="B1"/>
      </w:pPr>
      <w:r w:rsidRPr="00DE5341">
        <w:t>Direction: UE to network</w:t>
      </w:r>
    </w:p>
    <w:p w14:paraId="359BC7C6" w14:textId="77777777" w:rsidR="00A42AEF" w:rsidRPr="00DE5341" w:rsidRDefault="00A42AEF" w:rsidP="00A42AEF">
      <w:pPr>
        <w:pStyle w:val="TH"/>
        <w:rPr>
          <w:bCs/>
          <w:i/>
          <w:iCs/>
        </w:rPr>
      </w:pPr>
      <w:r w:rsidRPr="00DE5341">
        <w:rPr>
          <w:bCs/>
          <w:i/>
          <w:iCs/>
        </w:rPr>
        <w:t>UEInformationResponse message</w:t>
      </w:r>
    </w:p>
    <w:p w14:paraId="344BC921" w14:textId="77777777" w:rsidR="00A42AEF" w:rsidRPr="00DE5341" w:rsidRDefault="00A42AEF" w:rsidP="00A42AEF">
      <w:pPr>
        <w:pStyle w:val="PL"/>
        <w:rPr>
          <w:color w:val="808080"/>
        </w:rPr>
      </w:pPr>
      <w:r w:rsidRPr="00DE5341">
        <w:rPr>
          <w:color w:val="808080"/>
        </w:rPr>
        <w:t>-- ASN1START</w:t>
      </w:r>
    </w:p>
    <w:p w14:paraId="5A6FB46E" w14:textId="77777777" w:rsidR="00A42AEF" w:rsidRPr="00DE5341" w:rsidRDefault="00A42AEF" w:rsidP="00A42AEF">
      <w:pPr>
        <w:pStyle w:val="PL"/>
        <w:rPr>
          <w:color w:val="808080"/>
        </w:rPr>
      </w:pPr>
      <w:r w:rsidRPr="00DE5341">
        <w:rPr>
          <w:color w:val="808080"/>
        </w:rPr>
        <w:t>-- TAG-UEINFORMATIONRESPONSE-START</w:t>
      </w:r>
    </w:p>
    <w:p w14:paraId="0A69B7B5" w14:textId="77777777" w:rsidR="00A42AEF" w:rsidRPr="00DE5341" w:rsidRDefault="00A42AEF" w:rsidP="00A42AEF">
      <w:pPr>
        <w:pStyle w:val="PL"/>
      </w:pPr>
    </w:p>
    <w:p w14:paraId="14B942C5" w14:textId="77777777" w:rsidR="00A42AEF" w:rsidRPr="00DE5341" w:rsidRDefault="00A42AEF" w:rsidP="00A42AEF">
      <w:pPr>
        <w:pStyle w:val="PL"/>
      </w:pPr>
      <w:r w:rsidRPr="00DE5341">
        <w:t xml:space="preserve">UEInformationResponse-r16 ::=        </w:t>
      </w:r>
      <w:r w:rsidRPr="00DE5341">
        <w:rPr>
          <w:color w:val="993366"/>
        </w:rPr>
        <w:t>SEQUENCE</w:t>
      </w:r>
      <w:r w:rsidRPr="00DE5341">
        <w:t xml:space="preserve"> {</w:t>
      </w:r>
    </w:p>
    <w:p w14:paraId="224332E5" w14:textId="77777777" w:rsidR="00A42AEF" w:rsidRPr="00DE5341" w:rsidRDefault="00A42AEF" w:rsidP="00A42AEF">
      <w:pPr>
        <w:pStyle w:val="PL"/>
      </w:pPr>
      <w:r w:rsidRPr="00DE5341">
        <w:t xml:space="preserve">    rrc-TransactionIdentifier            RRC-TransactionIdentifier,</w:t>
      </w:r>
    </w:p>
    <w:p w14:paraId="07043EEE" w14:textId="77777777" w:rsidR="00A42AEF" w:rsidRPr="00DE5341" w:rsidRDefault="00A42AEF" w:rsidP="00A42AEF">
      <w:pPr>
        <w:pStyle w:val="PL"/>
      </w:pPr>
      <w:r w:rsidRPr="00DE5341">
        <w:t xml:space="preserve">    criticalExtensions                   </w:t>
      </w:r>
      <w:r w:rsidRPr="00DE5341">
        <w:rPr>
          <w:color w:val="993366"/>
        </w:rPr>
        <w:t>CHOICE</w:t>
      </w:r>
      <w:r w:rsidRPr="00DE5341">
        <w:t xml:space="preserve"> {</w:t>
      </w:r>
    </w:p>
    <w:p w14:paraId="48EEEBBB" w14:textId="77777777" w:rsidR="00A42AEF" w:rsidRPr="00DE5341" w:rsidRDefault="00A42AEF" w:rsidP="00A42AEF">
      <w:pPr>
        <w:pStyle w:val="PL"/>
      </w:pPr>
      <w:r w:rsidRPr="00DE5341">
        <w:t xml:space="preserve">        ueInformationResponse-r16            UEInformationResponse-r16-IEs,</w:t>
      </w:r>
    </w:p>
    <w:p w14:paraId="10D6326A" w14:textId="77777777" w:rsidR="00A42AEF" w:rsidRPr="00DE5341" w:rsidRDefault="00A42AEF" w:rsidP="00A42AEF">
      <w:pPr>
        <w:pStyle w:val="PL"/>
      </w:pPr>
      <w:r w:rsidRPr="00DE5341">
        <w:t xml:space="preserve">        criticalExtensionsFuture             </w:t>
      </w:r>
      <w:r w:rsidRPr="00DE5341">
        <w:rPr>
          <w:color w:val="993366"/>
        </w:rPr>
        <w:t>SEQUENCE</w:t>
      </w:r>
      <w:r w:rsidRPr="00DE5341">
        <w:t xml:space="preserve"> {}</w:t>
      </w:r>
    </w:p>
    <w:p w14:paraId="0458B8F2" w14:textId="77777777" w:rsidR="00A42AEF" w:rsidRPr="00DE5341" w:rsidRDefault="00A42AEF" w:rsidP="00A42AEF">
      <w:pPr>
        <w:pStyle w:val="PL"/>
      </w:pPr>
      <w:r w:rsidRPr="00DE5341">
        <w:t xml:space="preserve">    }</w:t>
      </w:r>
    </w:p>
    <w:p w14:paraId="5ABBC460" w14:textId="77777777" w:rsidR="00A42AEF" w:rsidRPr="00DE5341" w:rsidRDefault="00A42AEF" w:rsidP="00A42AEF">
      <w:pPr>
        <w:pStyle w:val="PL"/>
      </w:pPr>
      <w:r w:rsidRPr="00DE5341">
        <w:t>}</w:t>
      </w:r>
    </w:p>
    <w:p w14:paraId="70697402" w14:textId="77777777" w:rsidR="00A42AEF" w:rsidRPr="00DE5341" w:rsidRDefault="00A42AEF" w:rsidP="00A42AEF">
      <w:pPr>
        <w:pStyle w:val="PL"/>
      </w:pPr>
    </w:p>
    <w:p w14:paraId="18946877" w14:textId="77777777" w:rsidR="00A42AEF" w:rsidRPr="00DE5341" w:rsidRDefault="00A42AEF" w:rsidP="00A42AEF">
      <w:pPr>
        <w:pStyle w:val="PL"/>
      </w:pPr>
      <w:r w:rsidRPr="00DE5341">
        <w:t xml:space="preserve">UEInformationResponse-r16-IEs ::=    </w:t>
      </w:r>
      <w:r w:rsidRPr="00DE5341">
        <w:rPr>
          <w:color w:val="993366"/>
        </w:rPr>
        <w:t>SEQUENCE</w:t>
      </w:r>
      <w:r w:rsidRPr="00DE5341">
        <w:t xml:space="preserve"> {</w:t>
      </w:r>
    </w:p>
    <w:p w14:paraId="10785AE6" w14:textId="77777777" w:rsidR="00A42AEF" w:rsidRPr="00DE5341" w:rsidRDefault="00A42AEF" w:rsidP="00A42AEF">
      <w:pPr>
        <w:pStyle w:val="PL"/>
      </w:pPr>
      <w:r w:rsidRPr="00DE5341">
        <w:t xml:space="preserve">    measResultIdleEUTRA-r16              MeasResultIdleEUTRA-r16             </w:t>
      </w:r>
      <w:r w:rsidRPr="00DE5341">
        <w:rPr>
          <w:color w:val="993366"/>
        </w:rPr>
        <w:t>OPTIONAL</w:t>
      </w:r>
      <w:r w:rsidRPr="00DE5341">
        <w:t>,</w:t>
      </w:r>
    </w:p>
    <w:p w14:paraId="7443EFD6" w14:textId="77777777" w:rsidR="00A42AEF" w:rsidRPr="00DE5341" w:rsidRDefault="00A42AEF" w:rsidP="00A42AEF">
      <w:pPr>
        <w:pStyle w:val="PL"/>
      </w:pPr>
      <w:r w:rsidRPr="00DE5341">
        <w:t xml:space="preserve">    measResultIdleNR-r16                 MeasResultIdleNR-r16                </w:t>
      </w:r>
      <w:r w:rsidRPr="00DE5341">
        <w:rPr>
          <w:color w:val="993366"/>
        </w:rPr>
        <w:t>OPTIONAL</w:t>
      </w:r>
      <w:r w:rsidRPr="00DE5341">
        <w:t>,</w:t>
      </w:r>
    </w:p>
    <w:p w14:paraId="6D54CD1D" w14:textId="77777777" w:rsidR="00A42AEF" w:rsidRPr="00DE5341" w:rsidRDefault="00A42AEF" w:rsidP="00A42AEF">
      <w:pPr>
        <w:pStyle w:val="PL"/>
      </w:pPr>
      <w:r w:rsidRPr="00DE5341">
        <w:t xml:space="preserve">    logMeasReport-r16                    LogMeasReport-r16                   </w:t>
      </w:r>
      <w:r w:rsidRPr="00DE5341">
        <w:rPr>
          <w:color w:val="993366"/>
        </w:rPr>
        <w:t>OPTIONAL</w:t>
      </w:r>
      <w:r w:rsidRPr="00DE5341">
        <w:t>,</w:t>
      </w:r>
    </w:p>
    <w:p w14:paraId="694DD2C9" w14:textId="77777777" w:rsidR="00A42AEF" w:rsidRPr="00DE5341" w:rsidRDefault="00A42AEF" w:rsidP="00A42AEF">
      <w:pPr>
        <w:pStyle w:val="PL"/>
      </w:pPr>
      <w:r w:rsidRPr="00DE5341">
        <w:t xml:space="preserve">    connEstFailReport-r16                ConnEstFailReport-r16               </w:t>
      </w:r>
      <w:r w:rsidRPr="00DE5341">
        <w:rPr>
          <w:color w:val="993366"/>
        </w:rPr>
        <w:t>OPTIONAL</w:t>
      </w:r>
      <w:r w:rsidRPr="00DE5341">
        <w:t>,</w:t>
      </w:r>
    </w:p>
    <w:p w14:paraId="699C4F98" w14:textId="77777777" w:rsidR="00A42AEF" w:rsidRPr="00DE5341" w:rsidRDefault="00A42AEF" w:rsidP="00A42AEF">
      <w:pPr>
        <w:pStyle w:val="PL"/>
      </w:pPr>
      <w:r w:rsidRPr="00DE5341">
        <w:t xml:space="preserve">    ra-ReportList-r16                    RA-ReportList-r16                   </w:t>
      </w:r>
      <w:r w:rsidRPr="00DE5341">
        <w:rPr>
          <w:color w:val="993366"/>
        </w:rPr>
        <w:t>OPTIONAL</w:t>
      </w:r>
      <w:r w:rsidRPr="00DE5341">
        <w:t>,</w:t>
      </w:r>
    </w:p>
    <w:p w14:paraId="2CA66D9C" w14:textId="77777777" w:rsidR="00A42AEF" w:rsidRPr="00DE5341" w:rsidRDefault="00A42AEF" w:rsidP="00A42AEF">
      <w:pPr>
        <w:pStyle w:val="PL"/>
      </w:pPr>
      <w:r w:rsidRPr="00DE5341">
        <w:t xml:space="preserve">    rlf-Report-r16                       RLF-Report-r16                      </w:t>
      </w:r>
      <w:r w:rsidRPr="00DE5341">
        <w:rPr>
          <w:color w:val="993366"/>
        </w:rPr>
        <w:t>OPTIONAL</w:t>
      </w:r>
      <w:r w:rsidRPr="00DE5341">
        <w:t>,</w:t>
      </w:r>
    </w:p>
    <w:p w14:paraId="07C7C906" w14:textId="77777777" w:rsidR="00A42AEF" w:rsidRPr="00DE5341" w:rsidRDefault="00A42AEF" w:rsidP="00A42AEF">
      <w:pPr>
        <w:pStyle w:val="PL"/>
      </w:pPr>
      <w:r w:rsidRPr="00DE5341">
        <w:t xml:space="preserve">    mobilityHistoryReport-r16            MobilityHistoryReport-r16           </w:t>
      </w:r>
      <w:r w:rsidRPr="00DE5341">
        <w:rPr>
          <w:color w:val="993366"/>
        </w:rPr>
        <w:t>OPTIONAL</w:t>
      </w:r>
      <w:r w:rsidRPr="00DE5341">
        <w:t>,</w:t>
      </w:r>
    </w:p>
    <w:p w14:paraId="1677AC5F" w14:textId="77777777" w:rsidR="00A42AEF" w:rsidRPr="00DE5341" w:rsidRDefault="00A42AEF" w:rsidP="00A42AEF">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081C6D0A" w14:textId="77777777" w:rsidR="00A42AEF" w:rsidRPr="00DE5341" w:rsidRDefault="00A42AEF" w:rsidP="00A42AEF">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458FD8C5" w14:textId="77777777" w:rsidR="00A42AEF" w:rsidRPr="00DE5341" w:rsidRDefault="00A42AEF" w:rsidP="00A42AEF">
      <w:pPr>
        <w:pStyle w:val="PL"/>
      </w:pPr>
      <w:r w:rsidRPr="00DE5341">
        <w:t>}</w:t>
      </w:r>
    </w:p>
    <w:p w14:paraId="3A7BE9FD" w14:textId="77777777" w:rsidR="00A42AEF" w:rsidRPr="00DE5341" w:rsidRDefault="00A42AEF" w:rsidP="00A42AEF">
      <w:pPr>
        <w:pStyle w:val="PL"/>
      </w:pPr>
    </w:p>
    <w:p w14:paraId="3ECC6261" w14:textId="77777777" w:rsidR="00A42AEF" w:rsidRPr="00DE5341" w:rsidRDefault="00A42AEF" w:rsidP="00A42AEF">
      <w:pPr>
        <w:pStyle w:val="PL"/>
      </w:pPr>
      <w:r w:rsidRPr="00DE5341">
        <w:t xml:space="preserve">LogMeasReport-r16 ::=                </w:t>
      </w:r>
      <w:r w:rsidRPr="00DE5341">
        <w:rPr>
          <w:color w:val="993366"/>
        </w:rPr>
        <w:t>SEQUENCE</w:t>
      </w:r>
      <w:r w:rsidRPr="00DE5341">
        <w:t xml:space="preserve"> {</w:t>
      </w:r>
    </w:p>
    <w:p w14:paraId="41E70A6A" w14:textId="77777777" w:rsidR="00A42AEF" w:rsidRPr="00DE5341" w:rsidRDefault="00A42AEF" w:rsidP="00A42AEF">
      <w:pPr>
        <w:pStyle w:val="PL"/>
      </w:pPr>
      <w:r w:rsidRPr="00DE5341">
        <w:t xml:space="preserve">    absoluteTimeStamp-r16                AbsoluteTimeInfo-r16,</w:t>
      </w:r>
    </w:p>
    <w:p w14:paraId="578762EB" w14:textId="77777777" w:rsidR="00A42AEF" w:rsidRPr="00DE5341" w:rsidRDefault="00A42AEF" w:rsidP="00A42AEF">
      <w:pPr>
        <w:pStyle w:val="PL"/>
      </w:pPr>
      <w:r w:rsidRPr="00DE5341">
        <w:t xml:space="preserve">    traceReference-r16                   TraceReference-r16,</w:t>
      </w:r>
    </w:p>
    <w:p w14:paraId="7FEAA61D" w14:textId="77777777" w:rsidR="00A42AEF" w:rsidRPr="00DE5341" w:rsidRDefault="00A42AEF" w:rsidP="00A42AEF">
      <w:pPr>
        <w:pStyle w:val="PL"/>
      </w:pPr>
      <w:r w:rsidRPr="00DE5341">
        <w:t xml:space="preserve">    traceRecordingSessionRef-r16         </w:t>
      </w:r>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(2)),</w:t>
      </w:r>
    </w:p>
    <w:p w14:paraId="67F39115" w14:textId="77777777" w:rsidR="00A42AEF" w:rsidRPr="00DE5341" w:rsidRDefault="00A42AEF" w:rsidP="00A42AEF">
      <w:pPr>
        <w:pStyle w:val="PL"/>
      </w:pPr>
      <w:r w:rsidRPr="00DE5341">
        <w:t xml:space="preserve">    tce-Id-r16                           </w:t>
      </w:r>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(1)),</w:t>
      </w:r>
    </w:p>
    <w:p w14:paraId="0611B7DC" w14:textId="77777777" w:rsidR="00A42AEF" w:rsidRPr="00DE5341" w:rsidRDefault="00A42AEF" w:rsidP="00A42AEF">
      <w:pPr>
        <w:pStyle w:val="PL"/>
      </w:pPr>
      <w:r w:rsidRPr="00DE5341">
        <w:t xml:space="preserve">    logMeasInfoList-r16                  LogMeasInfoList-r16,</w:t>
      </w:r>
    </w:p>
    <w:p w14:paraId="70C7359B" w14:textId="77777777" w:rsidR="00A42AEF" w:rsidRPr="00DE5341" w:rsidRDefault="00A42AEF" w:rsidP="00A42AEF">
      <w:pPr>
        <w:pStyle w:val="PL"/>
      </w:pPr>
      <w:r w:rsidRPr="00DE5341">
        <w:t xml:space="preserve">    logMeasAvailable-r16                 </w:t>
      </w:r>
      <w:r w:rsidRPr="00DE5341">
        <w:rPr>
          <w:color w:val="993366"/>
        </w:rPr>
        <w:t>ENUMERATED</w:t>
      </w:r>
      <w:r w:rsidRPr="00DE5341">
        <w:t xml:space="preserve"> {true}                   </w:t>
      </w:r>
      <w:r w:rsidRPr="00DE5341">
        <w:rPr>
          <w:color w:val="993366"/>
        </w:rPr>
        <w:t>OPTIONAL</w:t>
      </w:r>
      <w:r w:rsidRPr="00DE5341">
        <w:t>,</w:t>
      </w:r>
    </w:p>
    <w:p w14:paraId="25606E7A" w14:textId="77777777" w:rsidR="00A42AEF" w:rsidRPr="00DE5341" w:rsidRDefault="00A42AEF" w:rsidP="00A42AEF">
      <w:pPr>
        <w:pStyle w:val="PL"/>
      </w:pPr>
      <w:r w:rsidRPr="00DE5341">
        <w:t xml:space="preserve">    logMeasAvailableBT-r16               </w:t>
      </w:r>
      <w:r w:rsidRPr="00DE5341">
        <w:rPr>
          <w:color w:val="993366"/>
        </w:rPr>
        <w:t>ENUMERATED</w:t>
      </w:r>
      <w:r w:rsidRPr="00DE5341">
        <w:t xml:space="preserve"> {true}                   </w:t>
      </w:r>
      <w:r w:rsidRPr="00DE5341">
        <w:rPr>
          <w:color w:val="993366"/>
        </w:rPr>
        <w:t>OPTIONAL</w:t>
      </w:r>
      <w:r w:rsidRPr="00DE5341">
        <w:t>,</w:t>
      </w:r>
    </w:p>
    <w:p w14:paraId="7F7AF8D6" w14:textId="77777777" w:rsidR="00A42AEF" w:rsidRPr="00DE5341" w:rsidRDefault="00A42AEF" w:rsidP="00A42AEF">
      <w:pPr>
        <w:pStyle w:val="PL"/>
      </w:pPr>
      <w:r w:rsidRPr="00DE5341">
        <w:t xml:space="preserve">    logMeasAvailableWLAN-r16             </w:t>
      </w:r>
      <w:r w:rsidRPr="00DE5341">
        <w:rPr>
          <w:color w:val="993366"/>
        </w:rPr>
        <w:t>ENUMERATED</w:t>
      </w:r>
      <w:r w:rsidRPr="00DE5341">
        <w:t xml:space="preserve"> {true}                   </w:t>
      </w:r>
      <w:r w:rsidRPr="00DE5341">
        <w:rPr>
          <w:color w:val="993366"/>
        </w:rPr>
        <w:t>OPTIONAL</w:t>
      </w:r>
      <w:r w:rsidRPr="00DE5341">
        <w:t>,</w:t>
      </w:r>
    </w:p>
    <w:p w14:paraId="2BA924A0" w14:textId="77777777" w:rsidR="00A42AEF" w:rsidRPr="00DE5341" w:rsidRDefault="00A42AEF" w:rsidP="00A42AEF">
      <w:pPr>
        <w:pStyle w:val="PL"/>
      </w:pPr>
      <w:r w:rsidRPr="00DE5341">
        <w:t xml:space="preserve">    ...</w:t>
      </w:r>
    </w:p>
    <w:p w14:paraId="12EEE3C5" w14:textId="77777777" w:rsidR="00A42AEF" w:rsidRPr="00DE5341" w:rsidRDefault="00A42AEF" w:rsidP="00A42AEF">
      <w:pPr>
        <w:pStyle w:val="PL"/>
      </w:pPr>
      <w:r w:rsidRPr="00DE5341">
        <w:t>}</w:t>
      </w:r>
    </w:p>
    <w:p w14:paraId="71A4C7A4" w14:textId="77777777" w:rsidR="00A42AEF" w:rsidRPr="00DE5341" w:rsidRDefault="00A42AEF" w:rsidP="00A42AEF">
      <w:pPr>
        <w:pStyle w:val="PL"/>
      </w:pPr>
    </w:p>
    <w:p w14:paraId="598BDEEE" w14:textId="77777777" w:rsidR="00A42AEF" w:rsidRPr="00DE5341" w:rsidRDefault="00A42AEF" w:rsidP="00A42AEF">
      <w:pPr>
        <w:pStyle w:val="PL"/>
      </w:pPr>
      <w:r w:rsidRPr="00DE5341">
        <w:t xml:space="preserve">LogMeasInfoList-r16 ::=              </w:t>
      </w:r>
      <w:r w:rsidRPr="00DE5341">
        <w:rPr>
          <w:color w:val="993366"/>
        </w:rPr>
        <w:t>SEQUENCE</w:t>
      </w:r>
      <w:r w:rsidRPr="00DE5341">
        <w:t xml:space="preserve"> (</w:t>
      </w:r>
      <w:r w:rsidRPr="00DE5341">
        <w:rPr>
          <w:color w:val="993366"/>
        </w:rPr>
        <w:t>SIZE</w:t>
      </w:r>
      <w:r w:rsidRPr="00DE5341">
        <w:t xml:space="preserve"> (1..maxLogMeasReport-r16))</w:t>
      </w:r>
      <w:r w:rsidRPr="00DE5341">
        <w:rPr>
          <w:color w:val="993366"/>
        </w:rPr>
        <w:t xml:space="preserve"> OF</w:t>
      </w:r>
      <w:r w:rsidRPr="00DE5341">
        <w:t xml:space="preserve"> LogMeasInfo-r16</w:t>
      </w:r>
    </w:p>
    <w:p w14:paraId="65F43024" w14:textId="77777777" w:rsidR="00A42AEF" w:rsidRPr="00DE5341" w:rsidRDefault="00A42AEF" w:rsidP="00A42AEF">
      <w:pPr>
        <w:pStyle w:val="PL"/>
      </w:pPr>
    </w:p>
    <w:p w14:paraId="63E7D38E" w14:textId="77777777" w:rsidR="00A42AEF" w:rsidRPr="00DE5341" w:rsidRDefault="00A42AEF" w:rsidP="00A42AEF">
      <w:pPr>
        <w:pStyle w:val="PL"/>
      </w:pPr>
      <w:r w:rsidRPr="00DE5341">
        <w:t xml:space="preserve">LogMeasInfo-r16 ::=                  </w:t>
      </w:r>
      <w:r w:rsidRPr="00DE5341">
        <w:rPr>
          <w:color w:val="993366"/>
        </w:rPr>
        <w:t>SEQUENCE</w:t>
      </w:r>
      <w:r w:rsidRPr="00DE5341">
        <w:t xml:space="preserve"> {</w:t>
      </w:r>
    </w:p>
    <w:p w14:paraId="4FABDFCD" w14:textId="77777777" w:rsidR="00A42AEF" w:rsidRPr="00DE5341" w:rsidRDefault="00A42AEF" w:rsidP="00A42AEF">
      <w:pPr>
        <w:pStyle w:val="PL"/>
      </w:pPr>
      <w:r w:rsidRPr="00DE5341">
        <w:t xml:space="preserve">    locationInfo-r16                     LocationInfo-r16                    </w:t>
      </w:r>
      <w:r w:rsidRPr="00DE5341">
        <w:rPr>
          <w:color w:val="993366"/>
        </w:rPr>
        <w:t>OPTIONAL</w:t>
      </w:r>
      <w:r w:rsidRPr="00DE5341">
        <w:t>,</w:t>
      </w:r>
    </w:p>
    <w:p w14:paraId="0FB5A6EC" w14:textId="77777777" w:rsidR="00A42AEF" w:rsidRPr="00DE5341" w:rsidRDefault="00A42AEF" w:rsidP="00A42AEF">
      <w:pPr>
        <w:pStyle w:val="PL"/>
      </w:pPr>
      <w:r w:rsidRPr="00DE5341">
        <w:t xml:space="preserve">    relativeTimeStamp-r16                </w:t>
      </w:r>
      <w:r w:rsidRPr="00DE5341">
        <w:rPr>
          <w:color w:val="993366"/>
        </w:rPr>
        <w:t>INTEGER</w:t>
      </w:r>
      <w:r w:rsidRPr="00DE5341">
        <w:t xml:space="preserve"> (0..7200),</w:t>
      </w:r>
    </w:p>
    <w:p w14:paraId="46D17158" w14:textId="77777777" w:rsidR="00A42AEF" w:rsidRPr="00DE5341" w:rsidRDefault="00A42AEF" w:rsidP="00A42AEF">
      <w:pPr>
        <w:pStyle w:val="PL"/>
      </w:pPr>
      <w:r w:rsidRPr="00DE5341">
        <w:t xml:space="preserve">    servCellIdentity-r16                 CGI-Info-Logging-r16                </w:t>
      </w:r>
      <w:r w:rsidRPr="00DE5341">
        <w:rPr>
          <w:color w:val="993366"/>
        </w:rPr>
        <w:t>OPTIONAL</w:t>
      </w:r>
      <w:r w:rsidRPr="00DE5341">
        <w:t>,</w:t>
      </w:r>
    </w:p>
    <w:p w14:paraId="6BF60CFD" w14:textId="77777777" w:rsidR="00A42AEF" w:rsidRPr="00DE5341" w:rsidRDefault="00A42AEF" w:rsidP="00A42AEF">
      <w:pPr>
        <w:pStyle w:val="PL"/>
      </w:pPr>
      <w:r w:rsidRPr="00DE5341">
        <w:t xml:space="preserve">    measResultServingCell-r16            MeasResultServingCell-r16           </w:t>
      </w:r>
      <w:r w:rsidRPr="00DE5341">
        <w:rPr>
          <w:color w:val="993366"/>
        </w:rPr>
        <w:t>OPTIONAL</w:t>
      </w:r>
      <w:r w:rsidRPr="00DE5341">
        <w:t>,</w:t>
      </w:r>
    </w:p>
    <w:p w14:paraId="595D45D0" w14:textId="77777777" w:rsidR="00A42AEF" w:rsidRPr="00DE5341" w:rsidRDefault="00A42AEF" w:rsidP="00A42AEF">
      <w:pPr>
        <w:pStyle w:val="PL"/>
      </w:pPr>
      <w:r w:rsidRPr="00DE5341">
        <w:t xml:space="preserve">    measResultNeighCells-r16             </w:t>
      </w:r>
      <w:r w:rsidRPr="00DE5341">
        <w:rPr>
          <w:color w:val="993366"/>
        </w:rPr>
        <w:t>SEQUENCE</w:t>
      </w:r>
      <w:r w:rsidRPr="00DE5341">
        <w:t xml:space="preserve"> {</w:t>
      </w:r>
    </w:p>
    <w:p w14:paraId="6A4C18CC" w14:textId="77777777" w:rsidR="00A42AEF" w:rsidRPr="00DE5341" w:rsidRDefault="00A42AEF" w:rsidP="00A42AEF">
      <w:pPr>
        <w:pStyle w:val="PL"/>
      </w:pPr>
      <w:r w:rsidRPr="00DE5341">
        <w:t xml:space="preserve">        measResultNeighCellListNR            MeasResultListLogging2NR-r16        </w:t>
      </w:r>
      <w:r w:rsidRPr="00DE5341">
        <w:rPr>
          <w:color w:val="993366"/>
        </w:rPr>
        <w:t>OPTIONAL</w:t>
      </w:r>
      <w:r w:rsidRPr="00DE5341">
        <w:t>,</w:t>
      </w:r>
    </w:p>
    <w:p w14:paraId="04603AF5" w14:textId="77777777" w:rsidR="00A42AEF" w:rsidRPr="00DE5341" w:rsidRDefault="00A42AEF" w:rsidP="00A42AEF">
      <w:pPr>
        <w:pStyle w:val="PL"/>
      </w:pPr>
      <w:r w:rsidRPr="00DE5341">
        <w:t xml:space="preserve">        measResultNeighCellListEUTRA         MeasResultList2EUTRA-r16            </w:t>
      </w:r>
      <w:r w:rsidRPr="00DE5341">
        <w:rPr>
          <w:color w:val="993366"/>
        </w:rPr>
        <w:t>OPTIONAL</w:t>
      </w:r>
    </w:p>
    <w:p w14:paraId="7AC26B3E" w14:textId="77777777" w:rsidR="00A42AEF" w:rsidRPr="00DE5341" w:rsidRDefault="00A42AEF" w:rsidP="00A42AEF">
      <w:pPr>
        <w:pStyle w:val="PL"/>
      </w:pPr>
      <w:r w:rsidRPr="00DE5341">
        <w:t xml:space="preserve">    },</w:t>
      </w:r>
    </w:p>
    <w:p w14:paraId="0F992A1B" w14:textId="77777777" w:rsidR="00A42AEF" w:rsidRPr="00DE5341" w:rsidRDefault="00A42AEF" w:rsidP="00A42AEF">
      <w:pPr>
        <w:pStyle w:val="PL"/>
      </w:pPr>
      <w:r w:rsidRPr="00DE5341">
        <w:t xml:space="preserve">    </w:t>
      </w:r>
      <w:r w:rsidRPr="00DE5341">
        <w:rPr>
          <w:rFonts w:eastAsia="Malgun Gothic"/>
        </w:rPr>
        <w:t>anyCellSelection</w:t>
      </w:r>
      <w:r w:rsidRPr="00DE5341">
        <w:t xml:space="preserve">Detected-r16         </w:t>
      </w:r>
      <w:r w:rsidRPr="00DE5341">
        <w:rPr>
          <w:color w:val="993366"/>
        </w:rPr>
        <w:t>ENUMERATED</w:t>
      </w:r>
      <w:r w:rsidRPr="00DE5341">
        <w:t xml:space="preserve"> {true}                   </w:t>
      </w:r>
      <w:r w:rsidRPr="00DE5341">
        <w:rPr>
          <w:color w:val="993366"/>
        </w:rPr>
        <w:t>OPTIONAL</w:t>
      </w:r>
      <w:r w:rsidRPr="00DE5341">
        <w:t>,</w:t>
      </w:r>
    </w:p>
    <w:p w14:paraId="01F0F59A" w14:textId="77777777" w:rsidR="00A42AEF" w:rsidRPr="00DE5341" w:rsidRDefault="00A42AEF" w:rsidP="00A42AEF">
      <w:pPr>
        <w:pStyle w:val="PL"/>
      </w:pPr>
      <w:r w:rsidRPr="00DE5341">
        <w:t xml:space="preserve">    ...</w:t>
      </w:r>
    </w:p>
    <w:p w14:paraId="140AB35F" w14:textId="77777777" w:rsidR="00A42AEF" w:rsidRPr="00DE5341" w:rsidRDefault="00A42AEF" w:rsidP="00A42AEF">
      <w:pPr>
        <w:pStyle w:val="PL"/>
      </w:pPr>
      <w:r w:rsidRPr="00DE5341">
        <w:t>}</w:t>
      </w:r>
    </w:p>
    <w:p w14:paraId="798FED3F" w14:textId="77777777" w:rsidR="00A42AEF" w:rsidRPr="00DE5341" w:rsidRDefault="00A42AEF" w:rsidP="00A42AEF">
      <w:pPr>
        <w:pStyle w:val="PL"/>
      </w:pPr>
    </w:p>
    <w:p w14:paraId="218D8166" w14:textId="77777777" w:rsidR="00A42AEF" w:rsidRPr="00DE5341" w:rsidRDefault="00A42AEF" w:rsidP="00A42AEF">
      <w:pPr>
        <w:pStyle w:val="PL"/>
      </w:pPr>
      <w:r w:rsidRPr="00DE5341">
        <w:t xml:space="preserve">ConnEstFailReport-r16 ::=            </w:t>
      </w:r>
      <w:r w:rsidRPr="00DE5341">
        <w:rPr>
          <w:color w:val="993366"/>
        </w:rPr>
        <w:t>SEQUENCE</w:t>
      </w:r>
      <w:r w:rsidRPr="00DE5341">
        <w:t xml:space="preserve"> {</w:t>
      </w:r>
    </w:p>
    <w:p w14:paraId="4CA9F51B" w14:textId="77777777" w:rsidR="00A42AEF" w:rsidRPr="00DE5341" w:rsidRDefault="00A42AEF" w:rsidP="00A42AEF">
      <w:pPr>
        <w:pStyle w:val="PL"/>
      </w:pPr>
      <w:r w:rsidRPr="00DE5341">
        <w:t xml:space="preserve">    measResultFailedCell-r16             MeasResultFailedCell-r16,</w:t>
      </w:r>
    </w:p>
    <w:p w14:paraId="2F2CD87D" w14:textId="77777777" w:rsidR="00A42AEF" w:rsidRPr="00DE5341" w:rsidRDefault="00A42AEF" w:rsidP="00A42AEF">
      <w:pPr>
        <w:pStyle w:val="PL"/>
      </w:pPr>
      <w:r w:rsidRPr="00DE5341">
        <w:t xml:space="preserve">    locationInfo-r16                     LocationInfo-r16                    </w:t>
      </w:r>
      <w:r w:rsidRPr="00DE5341">
        <w:rPr>
          <w:color w:val="993366"/>
        </w:rPr>
        <w:t>OPTIONAL</w:t>
      </w:r>
      <w:r w:rsidRPr="00DE5341">
        <w:t>,</w:t>
      </w:r>
    </w:p>
    <w:p w14:paraId="6679F86B" w14:textId="77777777" w:rsidR="00A42AEF" w:rsidRPr="00DE5341" w:rsidRDefault="00A42AEF" w:rsidP="00A42AEF">
      <w:pPr>
        <w:pStyle w:val="PL"/>
      </w:pPr>
      <w:r w:rsidRPr="00DE5341">
        <w:t xml:space="preserve">    measResultNeighCells-r16             </w:t>
      </w:r>
      <w:r w:rsidRPr="00DE5341">
        <w:rPr>
          <w:color w:val="993366"/>
        </w:rPr>
        <w:t>SEQUENCE</w:t>
      </w:r>
      <w:r w:rsidRPr="00DE5341">
        <w:t xml:space="preserve"> {</w:t>
      </w:r>
    </w:p>
    <w:p w14:paraId="703C05DF" w14:textId="77777777" w:rsidR="00A42AEF" w:rsidRPr="00DE5341" w:rsidRDefault="00A42AEF" w:rsidP="00A42AEF">
      <w:pPr>
        <w:pStyle w:val="PL"/>
      </w:pPr>
      <w:r w:rsidRPr="00DE5341">
        <w:t xml:space="preserve">        measResultNeighCellListNR            MeasResultList2NR-r16               </w:t>
      </w:r>
      <w:r w:rsidRPr="00DE5341">
        <w:rPr>
          <w:color w:val="993366"/>
        </w:rPr>
        <w:t>OPTIONAL</w:t>
      </w:r>
      <w:r w:rsidRPr="00DE5341">
        <w:t>,</w:t>
      </w:r>
    </w:p>
    <w:p w14:paraId="49BA3685" w14:textId="77777777" w:rsidR="00A42AEF" w:rsidRPr="00DE5341" w:rsidRDefault="00A42AEF" w:rsidP="00A42AEF">
      <w:pPr>
        <w:pStyle w:val="PL"/>
      </w:pPr>
      <w:r w:rsidRPr="00DE5341">
        <w:t xml:space="preserve">        measResultNeighCellListEUTRA         MeasResultList2EUTRA-r16            </w:t>
      </w:r>
      <w:r w:rsidRPr="00DE5341">
        <w:rPr>
          <w:color w:val="993366"/>
        </w:rPr>
        <w:t>OPTIONAL</w:t>
      </w:r>
    </w:p>
    <w:p w14:paraId="07CA658F" w14:textId="77777777" w:rsidR="00A42AEF" w:rsidRPr="00DE5341" w:rsidRDefault="00A42AEF" w:rsidP="00A42AEF">
      <w:pPr>
        <w:pStyle w:val="PL"/>
      </w:pPr>
      <w:r w:rsidRPr="00DE5341">
        <w:t xml:space="preserve">    },</w:t>
      </w:r>
    </w:p>
    <w:p w14:paraId="7AA6DF3C" w14:textId="77777777" w:rsidR="00A42AEF" w:rsidRPr="00DE5341" w:rsidRDefault="00A42AEF" w:rsidP="00A42AEF">
      <w:pPr>
        <w:pStyle w:val="PL"/>
      </w:pPr>
      <w:r w:rsidRPr="00DE5341">
        <w:t xml:space="preserve">    numberOfConnFail-r16                 </w:t>
      </w:r>
      <w:r w:rsidRPr="00DE5341">
        <w:rPr>
          <w:color w:val="993366"/>
        </w:rPr>
        <w:t>INTEGER</w:t>
      </w:r>
      <w:r w:rsidRPr="00DE5341">
        <w:t xml:space="preserve"> (1..8),</w:t>
      </w:r>
    </w:p>
    <w:p w14:paraId="6ECEFB27" w14:textId="77777777" w:rsidR="00A42AEF" w:rsidRPr="00DE5341" w:rsidRDefault="00A42AEF" w:rsidP="00A42AEF">
      <w:pPr>
        <w:pStyle w:val="PL"/>
      </w:pPr>
      <w:r w:rsidRPr="00DE5341">
        <w:t xml:space="preserve">    </w:t>
      </w:r>
      <w:r w:rsidRPr="00DE5341">
        <w:rPr>
          <w:rFonts w:eastAsia="DengXian"/>
        </w:rPr>
        <w:t>perRAInfoList-r16                            PerRAInfoList-r16</w:t>
      </w:r>
      <w:r w:rsidRPr="00DE5341">
        <w:t>,</w:t>
      </w:r>
    </w:p>
    <w:p w14:paraId="1585F8D6" w14:textId="77777777" w:rsidR="00A42AEF" w:rsidRPr="00DE5341" w:rsidRDefault="00A42AEF" w:rsidP="00A42AEF">
      <w:pPr>
        <w:pStyle w:val="PL"/>
      </w:pPr>
      <w:r w:rsidRPr="00DE5341">
        <w:t xml:space="preserve">    timeSinceFailure-r16                 TimeSinceFailure-r16,</w:t>
      </w:r>
    </w:p>
    <w:p w14:paraId="4FA7F259" w14:textId="77777777" w:rsidR="00A42AEF" w:rsidRPr="00DE5341" w:rsidRDefault="00A42AEF" w:rsidP="00A42AEF">
      <w:pPr>
        <w:pStyle w:val="PL"/>
      </w:pPr>
      <w:r w:rsidRPr="00DE5341">
        <w:t xml:space="preserve">    ...</w:t>
      </w:r>
    </w:p>
    <w:p w14:paraId="79091A8B" w14:textId="77777777" w:rsidR="00A42AEF" w:rsidRPr="00DE5341" w:rsidRDefault="00A42AEF" w:rsidP="00A42AEF">
      <w:pPr>
        <w:pStyle w:val="PL"/>
      </w:pPr>
      <w:r w:rsidRPr="00DE5341">
        <w:t>}</w:t>
      </w:r>
    </w:p>
    <w:p w14:paraId="6D4C3B02" w14:textId="77777777" w:rsidR="00A42AEF" w:rsidRPr="00DE5341" w:rsidRDefault="00A42AEF" w:rsidP="00A42AEF">
      <w:pPr>
        <w:pStyle w:val="PL"/>
      </w:pPr>
    </w:p>
    <w:p w14:paraId="2080A6F4" w14:textId="77777777" w:rsidR="00A42AEF" w:rsidRPr="00DE5341" w:rsidRDefault="00A42AEF" w:rsidP="00A42AEF">
      <w:pPr>
        <w:pStyle w:val="PL"/>
      </w:pPr>
      <w:r w:rsidRPr="00DE5341">
        <w:t xml:space="preserve">MeasResultServingCell-r16 ::=        </w:t>
      </w:r>
      <w:r w:rsidRPr="00DE5341">
        <w:rPr>
          <w:color w:val="993366"/>
        </w:rPr>
        <w:t>SEQUENCE</w:t>
      </w:r>
      <w:r w:rsidRPr="00DE5341">
        <w:t xml:space="preserve"> {</w:t>
      </w:r>
    </w:p>
    <w:p w14:paraId="02918F6C" w14:textId="77777777" w:rsidR="00A42AEF" w:rsidRPr="00DE5341" w:rsidRDefault="00A42AEF" w:rsidP="00A42AEF">
      <w:pPr>
        <w:pStyle w:val="PL"/>
      </w:pPr>
      <w:r w:rsidRPr="00DE5341">
        <w:t xml:space="preserve">    resultsSSB-Cell                      MeasQuantityResults,</w:t>
      </w:r>
    </w:p>
    <w:p w14:paraId="2537DF3A" w14:textId="77777777" w:rsidR="00A42AEF" w:rsidRPr="00DE5341" w:rsidRDefault="00A42AEF" w:rsidP="00A42AEF">
      <w:pPr>
        <w:pStyle w:val="PL"/>
      </w:pPr>
      <w:r w:rsidRPr="00DE5341">
        <w:t xml:space="preserve">    resultsSSB                           </w:t>
      </w:r>
      <w:r w:rsidRPr="00DE5341">
        <w:rPr>
          <w:color w:val="993366"/>
        </w:rPr>
        <w:t>SEQUENCE</w:t>
      </w:r>
      <w:r w:rsidRPr="00DE5341">
        <w:t>{</w:t>
      </w:r>
    </w:p>
    <w:p w14:paraId="6B7B885D" w14:textId="77777777" w:rsidR="00A42AEF" w:rsidRPr="00DE5341" w:rsidRDefault="00A42AEF" w:rsidP="00A42AEF">
      <w:pPr>
        <w:pStyle w:val="PL"/>
      </w:pPr>
      <w:r w:rsidRPr="00DE5341">
        <w:t xml:space="preserve">        best-ssb-Index                       SSB-Index,</w:t>
      </w:r>
    </w:p>
    <w:p w14:paraId="7D2B55E3" w14:textId="77777777" w:rsidR="00A42AEF" w:rsidRPr="00DE5341" w:rsidRDefault="00A42AEF" w:rsidP="00A42AEF">
      <w:pPr>
        <w:pStyle w:val="PL"/>
      </w:pPr>
      <w:r w:rsidRPr="00DE5341">
        <w:t xml:space="preserve">        best-ssb-Results                     MeasQuantityResults,</w:t>
      </w:r>
    </w:p>
    <w:p w14:paraId="028ADA48" w14:textId="77777777" w:rsidR="00A42AEF" w:rsidRPr="00DE5341" w:rsidRDefault="00A42AEF" w:rsidP="00A42AEF">
      <w:pPr>
        <w:pStyle w:val="PL"/>
      </w:pPr>
      <w:r w:rsidRPr="00DE5341">
        <w:t xml:space="preserve">        numberOfGoodSSB                      </w:t>
      </w:r>
      <w:r w:rsidRPr="00DE5341">
        <w:rPr>
          <w:color w:val="993366"/>
        </w:rPr>
        <w:t>INTEGER</w:t>
      </w:r>
      <w:r w:rsidRPr="00DE5341">
        <w:t xml:space="preserve"> (1..maxNrofSSBs-r16)</w:t>
      </w:r>
    </w:p>
    <w:p w14:paraId="23E4B687" w14:textId="77777777" w:rsidR="00A42AEF" w:rsidRPr="00DE5341" w:rsidRDefault="00A42AEF" w:rsidP="00A42AEF">
      <w:pPr>
        <w:pStyle w:val="PL"/>
      </w:pPr>
      <w:r w:rsidRPr="00DE5341">
        <w:t xml:space="preserve">    }                                                                        </w:t>
      </w:r>
      <w:r w:rsidRPr="00DE5341">
        <w:rPr>
          <w:color w:val="993366"/>
        </w:rPr>
        <w:t>OPTIONAL</w:t>
      </w:r>
    </w:p>
    <w:p w14:paraId="183B1FA1" w14:textId="77777777" w:rsidR="00A42AEF" w:rsidRPr="00DE5341" w:rsidRDefault="00A42AEF" w:rsidP="00A42AEF">
      <w:pPr>
        <w:pStyle w:val="PL"/>
      </w:pPr>
      <w:r w:rsidRPr="00DE5341">
        <w:t>}</w:t>
      </w:r>
    </w:p>
    <w:p w14:paraId="2F393204" w14:textId="77777777" w:rsidR="00A42AEF" w:rsidRPr="00DE5341" w:rsidRDefault="00A42AEF" w:rsidP="00A42AEF">
      <w:pPr>
        <w:pStyle w:val="PL"/>
      </w:pPr>
    </w:p>
    <w:p w14:paraId="404084B7" w14:textId="77777777" w:rsidR="00A42AEF" w:rsidRPr="00DE5341" w:rsidRDefault="00A42AEF" w:rsidP="00A42AEF">
      <w:pPr>
        <w:pStyle w:val="PL"/>
      </w:pPr>
      <w:r w:rsidRPr="00DE5341">
        <w:t xml:space="preserve">MeasResultFailedCell-r16 ::=         </w:t>
      </w:r>
      <w:r w:rsidRPr="00DE5341">
        <w:rPr>
          <w:color w:val="993366"/>
        </w:rPr>
        <w:t>SEQUENCE</w:t>
      </w:r>
      <w:r w:rsidRPr="00DE5341">
        <w:t xml:space="preserve"> {</w:t>
      </w:r>
    </w:p>
    <w:p w14:paraId="06304257" w14:textId="77777777" w:rsidR="00A42AEF" w:rsidRPr="00DE5341" w:rsidRDefault="00A42AEF" w:rsidP="00A42AEF">
      <w:pPr>
        <w:pStyle w:val="PL"/>
      </w:pPr>
      <w:r w:rsidRPr="00DE5341">
        <w:t xml:space="preserve">    cgi-Info                             CGI-Info-Logging-r16,</w:t>
      </w:r>
    </w:p>
    <w:p w14:paraId="046DBFA1" w14:textId="77777777" w:rsidR="00A42AEF" w:rsidRPr="00DE5341" w:rsidRDefault="00A42AEF" w:rsidP="00A42AEF">
      <w:pPr>
        <w:pStyle w:val="PL"/>
      </w:pPr>
      <w:r w:rsidRPr="00DE5341">
        <w:t xml:space="preserve">    measResult-r16                       </w:t>
      </w:r>
      <w:r w:rsidRPr="00DE5341">
        <w:rPr>
          <w:color w:val="993366"/>
        </w:rPr>
        <w:t>SEQUENCE</w:t>
      </w:r>
      <w:r w:rsidRPr="00DE5341">
        <w:t xml:space="preserve"> {</w:t>
      </w:r>
    </w:p>
    <w:p w14:paraId="015D2390" w14:textId="77777777" w:rsidR="00A42AEF" w:rsidRPr="00DE5341" w:rsidRDefault="00A42AEF" w:rsidP="00A42AEF">
      <w:pPr>
        <w:pStyle w:val="PL"/>
      </w:pPr>
      <w:r w:rsidRPr="00DE5341">
        <w:t xml:space="preserve">        cellResults-r16                      </w:t>
      </w:r>
      <w:r w:rsidRPr="00DE5341">
        <w:rPr>
          <w:color w:val="993366"/>
        </w:rPr>
        <w:t>SEQUENCE</w:t>
      </w:r>
      <w:r w:rsidRPr="00DE5341">
        <w:t>{</w:t>
      </w:r>
    </w:p>
    <w:p w14:paraId="6D29F4E5" w14:textId="77777777" w:rsidR="00A42AEF" w:rsidRPr="00DE5341" w:rsidRDefault="00A42AEF" w:rsidP="00A42AEF">
      <w:pPr>
        <w:pStyle w:val="PL"/>
      </w:pPr>
      <w:r w:rsidRPr="00DE5341">
        <w:t xml:space="preserve">            resultsSSB-Cell-r16                  MeasQuantityResults</w:t>
      </w:r>
    </w:p>
    <w:p w14:paraId="7DA4EE20" w14:textId="77777777" w:rsidR="00A42AEF" w:rsidRPr="00DE5341" w:rsidRDefault="00A42AEF" w:rsidP="00A42AEF">
      <w:pPr>
        <w:pStyle w:val="PL"/>
      </w:pPr>
      <w:r w:rsidRPr="00DE5341">
        <w:t xml:space="preserve">        },</w:t>
      </w:r>
    </w:p>
    <w:p w14:paraId="3B502D73" w14:textId="77777777" w:rsidR="00A42AEF" w:rsidRPr="00DE5341" w:rsidRDefault="00A42AEF" w:rsidP="00A42AEF">
      <w:pPr>
        <w:pStyle w:val="PL"/>
      </w:pPr>
      <w:r w:rsidRPr="00DE5341">
        <w:t xml:space="preserve">        rsIndexResults-r16                   </w:t>
      </w:r>
      <w:r w:rsidRPr="00DE5341">
        <w:rPr>
          <w:color w:val="993366"/>
        </w:rPr>
        <w:t>SEQUENCE</w:t>
      </w:r>
      <w:r w:rsidRPr="00DE5341">
        <w:t>{</w:t>
      </w:r>
    </w:p>
    <w:p w14:paraId="0DEC56F1" w14:textId="77777777" w:rsidR="00A42AEF" w:rsidRPr="00DE5341" w:rsidRDefault="00A42AEF" w:rsidP="00A42AEF">
      <w:pPr>
        <w:pStyle w:val="PL"/>
      </w:pPr>
      <w:r w:rsidRPr="00DE5341">
        <w:t xml:space="preserve">            resultsSSB-Indexes-r16               ResultsPerSSB-IndexList</w:t>
      </w:r>
    </w:p>
    <w:p w14:paraId="3ED01DF0" w14:textId="77777777" w:rsidR="00A42AEF" w:rsidRPr="00DE5341" w:rsidRDefault="00A42AEF" w:rsidP="00A42AEF">
      <w:pPr>
        <w:pStyle w:val="PL"/>
      </w:pPr>
      <w:r w:rsidRPr="00DE5341">
        <w:t xml:space="preserve">        }</w:t>
      </w:r>
    </w:p>
    <w:p w14:paraId="5119577A" w14:textId="77777777" w:rsidR="00A42AEF" w:rsidRPr="00DE5341" w:rsidRDefault="00A42AEF" w:rsidP="00A42AEF">
      <w:pPr>
        <w:pStyle w:val="PL"/>
      </w:pPr>
      <w:r w:rsidRPr="00DE5341">
        <w:t xml:space="preserve">    }</w:t>
      </w:r>
    </w:p>
    <w:p w14:paraId="543DD49C" w14:textId="77777777" w:rsidR="00A42AEF" w:rsidRPr="00DE5341" w:rsidRDefault="00A42AEF" w:rsidP="00A42AEF">
      <w:pPr>
        <w:pStyle w:val="PL"/>
      </w:pPr>
      <w:r w:rsidRPr="00DE5341">
        <w:t>}</w:t>
      </w:r>
    </w:p>
    <w:p w14:paraId="63125716" w14:textId="77777777" w:rsidR="00A42AEF" w:rsidRPr="00DE5341" w:rsidRDefault="00A42AEF" w:rsidP="00A42AEF">
      <w:pPr>
        <w:pStyle w:val="PL"/>
        <w:rPr>
          <w:rFonts w:eastAsia="DengXian"/>
        </w:rPr>
      </w:pPr>
    </w:p>
    <w:p w14:paraId="51A3CED8" w14:textId="77777777" w:rsidR="00A42AEF" w:rsidRPr="00DE5341" w:rsidRDefault="00A42AEF" w:rsidP="00A42AEF">
      <w:pPr>
        <w:pStyle w:val="PL"/>
        <w:rPr>
          <w:rFonts w:eastAsia="DengXian"/>
        </w:rPr>
      </w:pPr>
      <w:r w:rsidRPr="00DE5341">
        <w:t>RA-ReportList</w:t>
      </w:r>
      <w:r w:rsidRPr="00DE5341">
        <w:rPr>
          <w:rFonts w:eastAsia="DengXian"/>
        </w:rPr>
        <w:t xml:space="preserve">-r16 ::= </w:t>
      </w:r>
      <w:r w:rsidRPr="00DE5341">
        <w:rPr>
          <w:color w:val="993366"/>
        </w:rPr>
        <w:t>SEQUENCE</w:t>
      </w:r>
      <w:r w:rsidRPr="00DE5341">
        <w:t xml:space="preserve"> </w:t>
      </w:r>
      <w:r w:rsidRPr="00DE5341">
        <w:rPr>
          <w:rFonts w:eastAsia="DengXian"/>
        </w:rPr>
        <w:t>(</w:t>
      </w:r>
      <w:r w:rsidRPr="00DE5341">
        <w:rPr>
          <w:color w:val="993366"/>
        </w:rPr>
        <w:t>SIZE</w:t>
      </w:r>
      <w:r w:rsidRPr="00DE5341">
        <w:t xml:space="preserve"> </w:t>
      </w:r>
      <w:r w:rsidRPr="00DE5341">
        <w:rPr>
          <w:rFonts w:eastAsia="DengXian"/>
        </w:rPr>
        <w:t>(1..maxRAReport-r16))</w:t>
      </w:r>
      <w:r w:rsidRPr="00DE5341">
        <w:rPr>
          <w:rFonts w:eastAsia="DengXian"/>
          <w:color w:val="993366"/>
        </w:rPr>
        <w:t xml:space="preserve"> </w:t>
      </w:r>
      <w:r w:rsidRPr="00DE5341">
        <w:rPr>
          <w:color w:val="993366"/>
        </w:rPr>
        <w:t>OF</w:t>
      </w:r>
      <w:r w:rsidRPr="00DE5341">
        <w:t xml:space="preserve"> RA-Report-r16</w:t>
      </w:r>
    </w:p>
    <w:p w14:paraId="144304DF" w14:textId="77777777" w:rsidR="00A42AEF" w:rsidRPr="00DE5341" w:rsidRDefault="00A42AEF" w:rsidP="00A42AEF">
      <w:pPr>
        <w:pStyle w:val="PL"/>
      </w:pPr>
    </w:p>
    <w:p w14:paraId="6A1E8EAA" w14:textId="77777777" w:rsidR="00A42AEF" w:rsidRPr="00DE5341" w:rsidRDefault="00A42AEF" w:rsidP="00A42AEF">
      <w:pPr>
        <w:pStyle w:val="PL"/>
      </w:pPr>
      <w:r w:rsidRPr="00DE5341">
        <w:t xml:space="preserve">RA-Report-r16 ::=                    </w:t>
      </w:r>
      <w:r w:rsidRPr="00DE5341">
        <w:rPr>
          <w:color w:val="993366"/>
        </w:rPr>
        <w:t>SEQUENCE</w:t>
      </w:r>
      <w:r w:rsidRPr="00DE5341">
        <w:t xml:space="preserve"> {</w:t>
      </w:r>
    </w:p>
    <w:p w14:paraId="3153FDAE" w14:textId="77777777" w:rsidR="00A42AEF" w:rsidRPr="00DE5341" w:rsidRDefault="00A42AEF" w:rsidP="00A42AEF">
      <w:pPr>
        <w:pStyle w:val="PL"/>
      </w:pPr>
      <w:r w:rsidRPr="00DE5341">
        <w:t xml:space="preserve">    cellId-r16                           </w:t>
      </w:r>
      <w:r w:rsidRPr="00DE5341">
        <w:rPr>
          <w:color w:val="993366"/>
        </w:rPr>
        <w:t>CHOICE</w:t>
      </w:r>
      <w:r w:rsidRPr="00DE5341">
        <w:t xml:space="preserve"> {</w:t>
      </w:r>
    </w:p>
    <w:p w14:paraId="7E37C197" w14:textId="77777777" w:rsidR="00A42AEF" w:rsidRPr="00DE5341" w:rsidRDefault="00A42AEF" w:rsidP="00A42AEF">
      <w:pPr>
        <w:pStyle w:val="PL"/>
      </w:pPr>
      <w:r w:rsidRPr="00DE5341">
        <w:t xml:space="preserve">        cellGlobalId-r16                     CGI-Info-Logging-r16,</w:t>
      </w:r>
    </w:p>
    <w:p w14:paraId="3C0AC5B3" w14:textId="77777777" w:rsidR="00A42AEF" w:rsidRPr="00DE5341" w:rsidRDefault="00A42AEF" w:rsidP="00A42AEF">
      <w:pPr>
        <w:pStyle w:val="PL"/>
      </w:pPr>
      <w:r w:rsidRPr="00DE5341">
        <w:t xml:space="preserve">        pci-arfcn-r16                        </w:t>
      </w:r>
      <w:r w:rsidRPr="00DE5341">
        <w:rPr>
          <w:color w:val="993366"/>
        </w:rPr>
        <w:t>SEQUENCE</w:t>
      </w:r>
      <w:r w:rsidRPr="00DE5341">
        <w:t xml:space="preserve"> {</w:t>
      </w:r>
    </w:p>
    <w:p w14:paraId="044F4A02" w14:textId="77777777" w:rsidR="00A42AEF" w:rsidRPr="00DE5341" w:rsidRDefault="00A42AEF" w:rsidP="00A42AEF">
      <w:pPr>
        <w:pStyle w:val="PL"/>
      </w:pPr>
      <w:r w:rsidRPr="00DE5341">
        <w:t xml:space="preserve">            physCellId-r16                       PhysCellId,</w:t>
      </w:r>
    </w:p>
    <w:p w14:paraId="70D6EA5E" w14:textId="77777777" w:rsidR="00A42AEF" w:rsidRPr="00DE5341" w:rsidRDefault="00A42AEF" w:rsidP="00A42AEF">
      <w:pPr>
        <w:pStyle w:val="PL"/>
      </w:pPr>
      <w:r w:rsidRPr="00DE5341">
        <w:t xml:space="preserve">            carrierFreq-r16                      ARFCN-ValueNR</w:t>
      </w:r>
    </w:p>
    <w:p w14:paraId="7FEA0876" w14:textId="77777777" w:rsidR="00A42AEF" w:rsidRPr="00DE5341" w:rsidRDefault="00A42AEF" w:rsidP="00A42AEF">
      <w:pPr>
        <w:pStyle w:val="PL"/>
      </w:pPr>
      <w:r w:rsidRPr="00DE5341">
        <w:t xml:space="preserve">        }</w:t>
      </w:r>
    </w:p>
    <w:p w14:paraId="5053A1DC" w14:textId="77777777" w:rsidR="00A42AEF" w:rsidRPr="00DE5341" w:rsidRDefault="00A42AEF" w:rsidP="00A42AEF">
      <w:pPr>
        <w:pStyle w:val="PL"/>
      </w:pPr>
      <w:r w:rsidRPr="00DE5341">
        <w:t xml:space="preserve">    },</w:t>
      </w:r>
    </w:p>
    <w:p w14:paraId="33754CAA" w14:textId="77777777" w:rsidR="00A42AEF" w:rsidRPr="00DE5341" w:rsidRDefault="00A42AEF" w:rsidP="00A42AEF">
      <w:pPr>
        <w:pStyle w:val="PL"/>
      </w:pPr>
      <w:r w:rsidRPr="00DE5341">
        <w:t xml:space="preserve">    </w:t>
      </w:r>
      <w:r w:rsidRPr="00DE5341">
        <w:rPr>
          <w:rFonts w:eastAsia="SimSun"/>
        </w:rPr>
        <w:t>ra-InformationCommon-r16</w:t>
      </w:r>
      <w:r w:rsidRPr="00DE5341">
        <w:t xml:space="preserve">             </w:t>
      </w:r>
      <w:r w:rsidRPr="00DE5341">
        <w:rPr>
          <w:rFonts w:eastAsia="DengXian"/>
        </w:rPr>
        <w:t>RA-InformationCommon-r16</w:t>
      </w:r>
      <w:r w:rsidRPr="00DE5341">
        <w:t xml:space="preserve">                         </w:t>
      </w:r>
      <w:r w:rsidRPr="00DE5341">
        <w:rPr>
          <w:rFonts w:eastAsia="DengXian"/>
          <w:color w:val="993366"/>
        </w:rPr>
        <w:t>OPTIONAL</w:t>
      </w:r>
      <w:r w:rsidRPr="00DE5341">
        <w:rPr>
          <w:rFonts w:eastAsia="DengXian"/>
        </w:rPr>
        <w:t>,</w:t>
      </w:r>
    </w:p>
    <w:p w14:paraId="360AE422" w14:textId="77777777" w:rsidR="00A42AEF" w:rsidRPr="00DE5341" w:rsidRDefault="00A42AEF" w:rsidP="00A42AEF">
      <w:pPr>
        <w:pStyle w:val="PL"/>
      </w:pPr>
      <w:r w:rsidRPr="00DE5341">
        <w:t xml:space="preserve">    raPurpose-r16                        </w:t>
      </w:r>
      <w:r w:rsidRPr="00DE5341">
        <w:rPr>
          <w:color w:val="993366"/>
        </w:rPr>
        <w:t>ENUMERATED</w:t>
      </w:r>
      <w:r w:rsidRPr="00DE5341">
        <w:t xml:space="preserve"> {accessRelated, beamFailureRecovery, reconfigurationWithSync, ulUnSynchronized,</w:t>
      </w:r>
    </w:p>
    <w:p w14:paraId="5ADEC60A" w14:textId="77777777" w:rsidR="00A42AEF" w:rsidRPr="00DE5341" w:rsidRDefault="00A42AEF" w:rsidP="00A42AEF">
      <w:pPr>
        <w:pStyle w:val="PL"/>
      </w:pPr>
      <w:r w:rsidRPr="00DE5341">
        <w:t xml:space="preserve">                                                    schedulingRequestFailure, noPUCCHResourceAvailable, requestForOtherSI,</w:t>
      </w:r>
    </w:p>
    <w:p w14:paraId="2F6057BC" w14:textId="77777777" w:rsidR="00A42AEF" w:rsidRPr="00DE5341" w:rsidRDefault="00A42AEF" w:rsidP="00A42AEF">
      <w:pPr>
        <w:pStyle w:val="PL"/>
      </w:pPr>
      <w:r w:rsidRPr="00DE5341">
        <w:t xml:space="preserve">                                                    spare9, spare8, spare7, spare6, spare5, spare4, spare3, spare2, spare1},</w:t>
      </w:r>
    </w:p>
    <w:p w14:paraId="1E128291" w14:textId="77777777" w:rsidR="00A42AEF" w:rsidRPr="00DE5341" w:rsidRDefault="00A42AEF" w:rsidP="00A42AEF">
      <w:pPr>
        <w:pStyle w:val="PL"/>
      </w:pPr>
      <w:r w:rsidRPr="00DE5341">
        <w:t xml:space="preserve">    ...</w:t>
      </w:r>
    </w:p>
    <w:p w14:paraId="4727C227" w14:textId="77777777" w:rsidR="00A42AEF" w:rsidRPr="00DE5341" w:rsidRDefault="00A42AEF" w:rsidP="00A42AEF">
      <w:pPr>
        <w:pStyle w:val="PL"/>
      </w:pPr>
      <w:r w:rsidRPr="00DE5341">
        <w:t>}</w:t>
      </w:r>
    </w:p>
    <w:p w14:paraId="5B5024F6" w14:textId="77777777" w:rsidR="00A42AEF" w:rsidRPr="00DE5341" w:rsidRDefault="00A42AEF" w:rsidP="00A42AEF">
      <w:pPr>
        <w:pStyle w:val="PL"/>
        <w:rPr>
          <w:rFonts w:eastAsia="DengXian"/>
        </w:rPr>
      </w:pPr>
    </w:p>
    <w:p w14:paraId="2CA6E68E" w14:textId="77777777" w:rsidR="00A42AEF" w:rsidRPr="00DE5341" w:rsidRDefault="00A42AEF" w:rsidP="00A42AEF">
      <w:pPr>
        <w:pStyle w:val="PL"/>
        <w:rPr>
          <w:rFonts w:eastAsia="DengXian"/>
        </w:rPr>
      </w:pPr>
      <w:r w:rsidRPr="00DE5341">
        <w:rPr>
          <w:rFonts w:eastAsia="DengXian"/>
        </w:rPr>
        <w:t>RA-InformationCommon-r16 ::=</w:t>
      </w:r>
      <w:r w:rsidRPr="00DE5341">
        <w:t xml:space="preserve">         </w:t>
      </w:r>
      <w:r w:rsidRPr="00DE5341">
        <w:rPr>
          <w:rFonts w:eastAsia="DengXian"/>
          <w:color w:val="993366"/>
        </w:rPr>
        <w:t>SEQUENCE</w:t>
      </w:r>
      <w:r w:rsidRPr="00DE5341">
        <w:rPr>
          <w:rFonts w:eastAsia="DengXian"/>
        </w:rPr>
        <w:t xml:space="preserve"> {</w:t>
      </w:r>
    </w:p>
    <w:p w14:paraId="19E7B2B9" w14:textId="77777777" w:rsidR="00A42AEF" w:rsidRPr="00DE5341" w:rsidRDefault="00A42AEF" w:rsidP="00A42AEF">
      <w:pPr>
        <w:pStyle w:val="PL"/>
        <w:rPr>
          <w:rFonts w:eastAsia="DengXian"/>
        </w:rPr>
      </w:pPr>
      <w:r w:rsidRPr="00DE5341">
        <w:t xml:space="preserve">    </w:t>
      </w:r>
      <w:r w:rsidRPr="00DE5341">
        <w:rPr>
          <w:rFonts w:eastAsia="DengXian"/>
        </w:rPr>
        <w:t>absoluteFrequencyPointA-r16</w:t>
      </w:r>
      <w:r w:rsidRPr="00DE5341">
        <w:t xml:space="preserve">          </w:t>
      </w:r>
      <w:r w:rsidRPr="00DE5341">
        <w:rPr>
          <w:rFonts w:eastAsia="DengXian"/>
        </w:rPr>
        <w:t>ARFCN-ValueNR,</w:t>
      </w:r>
    </w:p>
    <w:p w14:paraId="68C03494" w14:textId="77777777" w:rsidR="00A42AEF" w:rsidRPr="00DE5341" w:rsidRDefault="00A42AEF" w:rsidP="00A42AEF">
      <w:pPr>
        <w:pStyle w:val="PL"/>
        <w:rPr>
          <w:rFonts w:eastAsia="DengXian"/>
        </w:rPr>
      </w:pPr>
      <w:r w:rsidRPr="00DE5341">
        <w:t xml:space="preserve">    </w:t>
      </w:r>
      <w:r w:rsidRPr="00DE5341">
        <w:rPr>
          <w:rFonts w:eastAsia="DengXian"/>
        </w:rPr>
        <w:t>locationAndBandwidth-r16</w:t>
      </w:r>
      <w:r w:rsidRPr="00DE5341">
        <w:t xml:space="preserve">             </w:t>
      </w:r>
      <w:r w:rsidRPr="00DE5341">
        <w:rPr>
          <w:rFonts w:eastAsia="DengXian"/>
          <w:color w:val="993366"/>
        </w:rPr>
        <w:t>INTEGER</w:t>
      </w:r>
      <w:r w:rsidRPr="00DE5341">
        <w:rPr>
          <w:rFonts w:eastAsia="DengXian"/>
        </w:rPr>
        <w:t xml:space="preserve"> (0..37949),</w:t>
      </w:r>
    </w:p>
    <w:p w14:paraId="30ADF5A5" w14:textId="77777777" w:rsidR="00A42AEF" w:rsidRPr="00DE5341" w:rsidRDefault="00A42AEF" w:rsidP="00A42AEF">
      <w:pPr>
        <w:pStyle w:val="PL"/>
        <w:rPr>
          <w:rFonts w:eastAsia="DengXian"/>
        </w:rPr>
      </w:pPr>
      <w:r w:rsidRPr="00DE5341">
        <w:t xml:space="preserve">    </w:t>
      </w:r>
      <w:r w:rsidRPr="00DE5341">
        <w:rPr>
          <w:rFonts w:eastAsia="DengXian"/>
        </w:rPr>
        <w:t>subcarrierSpacing-r16</w:t>
      </w:r>
      <w:r w:rsidRPr="00DE5341">
        <w:t xml:space="preserve">                </w:t>
      </w:r>
      <w:r w:rsidRPr="00DE5341">
        <w:rPr>
          <w:rFonts w:eastAsia="DengXian"/>
        </w:rPr>
        <w:t>SubcarrierSpacing,</w:t>
      </w:r>
    </w:p>
    <w:p w14:paraId="1CB599A7" w14:textId="77777777" w:rsidR="00A42AEF" w:rsidRPr="00DE5341" w:rsidRDefault="00A42AEF" w:rsidP="00A42AEF">
      <w:pPr>
        <w:pStyle w:val="PL"/>
        <w:rPr>
          <w:rFonts w:eastAsia="DengXian"/>
        </w:rPr>
      </w:pPr>
      <w:r w:rsidRPr="00DE5341">
        <w:t xml:space="preserve">    </w:t>
      </w:r>
      <w:r w:rsidRPr="00DE5341">
        <w:rPr>
          <w:rFonts w:eastAsia="DengXian"/>
        </w:rPr>
        <w:t>msg1-FrequencyStart-r16</w:t>
      </w:r>
      <w:r w:rsidRPr="00DE5341">
        <w:t xml:space="preserve">              </w:t>
      </w:r>
      <w:r w:rsidRPr="00DE5341">
        <w:rPr>
          <w:rFonts w:eastAsia="DengXian"/>
          <w:color w:val="993366"/>
        </w:rPr>
        <w:t>INTEGER</w:t>
      </w:r>
      <w:r w:rsidRPr="00DE5341">
        <w:rPr>
          <w:rFonts w:eastAsia="DengXian"/>
        </w:rPr>
        <w:t xml:space="preserve"> (0..maxNrofPhysicalResourceBlocks-1)</w:t>
      </w:r>
      <w:r w:rsidRPr="00DE5341">
        <w:t xml:space="preserve">     </w:t>
      </w:r>
      <w:r w:rsidRPr="00DE5341">
        <w:rPr>
          <w:rFonts w:eastAsia="DengXian"/>
          <w:color w:val="993366"/>
        </w:rPr>
        <w:t>OPTIONAL</w:t>
      </w:r>
      <w:r w:rsidRPr="00DE5341">
        <w:rPr>
          <w:rFonts w:eastAsia="DengXian"/>
        </w:rPr>
        <w:t>,</w:t>
      </w:r>
    </w:p>
    <w:p w14:paraId="7DD465EB" w14:textId="77777777" w:rsidR="00A42AEF" w:rsidRPr="00DE5341" w:rsidRDefault="00A42AEF" w:rsidP="00A42AEF">
      <w:pPr>
        <w:pStyle w:val="PL"/>
        <w:rPr>
          <w:rFonts w:eastAsia="DengXian"/>
        </w:rPr>
      </w:pPr>
      <w:r w:rsidRPr="00DE5341">
        <w:t xml:space="preserve">    </w:t>
      </w:r>
      <w:r w:rsidRPr="00DE5341">
        <w:rPr>
          <w:rFonts w:eastAsia="DengXian"/>
        </w:rPr>
        <w:t>msg1-FrequencyStartCFRA-r16</w:t>
      </w:r>
      <w:r w:rsidRPr="00DE5341">
        <w:t xml:space="preserve">          </w:t>
      </w:r>
      <w:r w:rsidRPr="00DE5341">
        <w:rPr>
          <w:rFonts w:eastAsia="DengXian"/>
          <w:color w:val="993366"/>
        </w:rPr>
        <w:t>INTEGER</w:t>
      </w:r>
      <w:r w:rsidRPr="00DE5341">
        <w:rPr>
          <w:rFonts w:eastAsia="DengXian"/>
        </w:rPr>
        <w:t xml:space="preserve"> (0..maxNrofPhysicalResourceBlocks-1)</w:t>
      </w:r>
      <w:r w:rsidRPr="00DE5341">
        <w:t xml:space="preserve">     </w:t>
      </w:r>
      <w:r w:rsidRPr="00DE5341">
        <w:rPr>
          <w:rFonts w:eastAsia="DengXian"/>
          <w:color w:val="993366"/>
        </w:rPr>
        <w:t>OPTIONAL</w:t>
      </w:r>
      <w:r w:rsidRPr="00DE5341">
        <w:rPr>
          <w:rFonts w:eastAsia="DengXian"/>
        </w:rPr>
        <w:t>,</w:t>
      </w:r>
    </w:p>
    <w:p w14:paraId="5856E8CC" w14:textId="77777777" w:rsidR="00A42AEF" w:rsidRPr="00DE5341" w:rsidRDefault="00A42AEF" w:rsidP="00A42AEF">
      <w:pPr>
        <w:pStyle w:val="PL"/>
        <w:rPr>
          <w:rFonts w:eastAsia="DengXian"/>
        </w:rPr>
      </w:pPr>
      <w:r w:rsidRPr="00DE5341">
        <w:t xml:space="preserve">    </w:t>
      </w:r>
      <w:r w:rsidRPr="00DE5341">
        <w:rPr>
          <w:rFonts w:eastAsia="DengXian"/>
        </w:rPr>
        <w:t>msg1-SubcarrierSpacing-r16</w:t>
      </w:r>
      <w:r w:rsidRPr="00DE5341">
        <w:t xml:space="preserve">           </w:t>
      </w:r>
      <w:r w:rsidRPr="00DE5341">
        <w:rPr>
          <w:rFonts w:eastAsia="DengXian"/>
        </w:rPr>
        <w:t>SubcarrierSpacing</w:t>
      </w:r>
      <w:r w:rsidRPr="00DE5341">
        <w:t xml:space="preserve">                                </w:t>
      </w:r>
      <w:r w:rsidRPr="00DE5341">
        <w:rPr>
          <w:rFonts w:eastAsia="DengXian"/>
          <w:color w:val="993366"/>
        </w:rPr>
        <w:t>OPTIONAL</w:t>
      </w:r>
      <w:r w:rsidRPr="00DE5341">
        <w:rPr>
          <w:rFonts w:eastAsia="DengXian"/>
        </w:rPr>
        <w:t>,</w:t>
      </w:r>
    </w:p>
    <w:p w14:paraId="192DC0D7" w14:textId="77777777" w:rsidR="00A42AEF" w:rsidRPr="00DE5341" w:rsidRDefault="00A42AEF" w:rsidP="00A42AEF">
      <w:pPr>
        <w:pStyle w:val="PL"/>
        <w:rPr>
          <w:rFonts w:eastAsia="DengXian"/>
        </w:rPr>
      </w:pPr>
      <w:r w:rsidRPr="00DE5341">
        <w:t xml:space="preserve">    </w:t>
      </w:r>
      <w:r w:rsidRPr="00DE5341">
        <w:rPr>
          <w:rFonts w:eastAsia="DengXian"/>
        </w:rPr>
        <w:t>msg1-SubcarrierSpacingCFRA-r16</w:t>
      </w:r>
      <w:r w:rsidRPr="00DE5341">
        <w:t xml:space="preserve">       </w:t>
      </w:r>
      <w:r w:rsidRPr="00DE5341">
        <w:rPr>
          <w:rFonts w:eastAsia="DengXian"/>
        </w:rPr>
        <w:t>SubcarrierSpacing</w:t>
      </w:r>
      <w:r w:rsidRPr="00DE5341">
        <w:t xml:space="preserve">                                </w:t>
      </w:r>
      <w:r w:rsidRPr="00DE5341">
        <w:rPr>
          <w:rFonts w:eastAsia="DengXian"/>
          <w:color w:val="993366"/>
        </w:rPr>
        <w:t>OPTIONAL</w:t>
      </w:r>
      <w:r w:rsidRPr="00DE5341">
        <w:rPr>
          <w:rFonts w:eastAsia="DengXian"/>
        </w:rPr>
        <w:t>,</w:t>
      </w:r>
    </w:p>
    <w:p w14:paraId="0B4BACB5" w14:textId="77777777" w:rsidR="00A42AEF" w:rsidRPr="00DE5341" w:rsidRDefault="00A42AEF" w:rsidP="00A42AEF">
      <w:pPr>
        <w:pStyle w:val="PL"/>
        <w:rPr>
          <w:rFonts w:eastAsia="DengXian"/>
        </w:rPr>
      </w:pPr>
      <w:r w:rsidRPr="00DE5341">
        <w:t xml:space="preserve">    </w:t>
      </w:r>
      <w:r w:rsidRPr="00DE5341">
        <w:rPr>
          <w:rFonts w:eastAsia="DengXian"/>
        </w:rPr>
        <w:t>msg1-FDM-r16</w:t>
      </w:r>
      <w:r w:rsidRPr="00DE5341">
        <w:t xml:space="preserve">                         </w:t>
      </w:r>
      <w:r w:rsidRPr="00DE5341">
        <w:rPr>
          <w:rFonts w:eastAsia="DengXian"/>
          <w:color w:val="993366"/>
        </w:rPr>
        <w:t>ENUMERATED</w:t>
      </w:r>
      <w:r w:rsidRPr="00DE5341">
        <w:rPr>
          <w:rFonts w:eastAsia="DengXian"/>
        </w:rPr>
        <w:t xml:space="preserve"> {one, two, four, eight}</w:t>
      </w:r>
      <w:r w:rsidRPr="00DE5341">
        <w:t xml:space="preserve">               </w:t>
      </w:r>
      <w:r w:rsidRPr="00DE5341">
        <w:rPr>
          <w:rFonts w:eastAsia="DengXian"/>
          <w:color w:val="993366"/>
        </w:rPr>
        <w:t>OPTIONAL</w:t>
      </w:r>
      <w:r w:rsidRPr="00DE5341">
        <w:rPr>
          <w:rFonts w:eastAsia="DengXian"/>
        </w:rPr>
        <w:t>,</w:t>
      </w:r>
    </w:p>
    <w:p w14:paraId="712D62DC" w14:textId="77777777" w:rsidR="00A42AEF" w:rsidRPr="00DE5341" w:rsidRDefault="00A42AEF" w:rsidP="00A42AEF">
      <w:pPr>
        <w:pStyle w:val="PL"/>
        <w:rPr>
          <w:rFonts w:eastAsia="DengXian"/>
        </w:rPr>
      </w:pPr>
      <w:r w:rsidRPr="00DE5341">
        <w:t xml:space="preserve">    </w:t>
      </w:r>
      <w:r w:rsidRPr="00DE5341">
        <w:rPr>
          <w:rFonts w:eastAsia="DengXian"/>
        </w:rPr>
        <w:t>msg1-FDMCFRA-r16</w:t>
      </w:r>
      <w:r w:rsidRPr="00DE5341">
        <w:t xml:space="preserve">                     </w:t>
      </w:r>
      <w:r w:rsidRPr="00DE5341">
        <w:rPr>
          <w:rFonts w:eastAsia="DengXian"/>
          <w:color w:val="993366"/>
        </w:rPr>
        <w:t>ENUMERATED</w:t>
      </w:r>
      <w:r w:rsidRPr="00DE5341">
        <w:rPr>
          <w:rFonts w:eastAsia="DengXian"/>
        </w:rPr>
        <w:t xml:space="preserve"> {one, two, four, eight}</w:t>
      </w:r>
      <w:r w:rsidRPr="00DE5341">
        <w:t xml:space="preserve">               </w:t>
      </w:r>
      <w:r w:rsidRPr="00DE5341">
        <w:rPr>
          <w:rFonts w:eastAsia="DengXian"/>
          <w:color w:val="993366"/>
        </w:rPr>
        <w:t>OPTIONAL</w:t>
      </w:r>
      <w:r w:rsidRPr="00DE5341">
        <w:rPr>
          <w:rFonts w:eastAsia="DengXian"/>
        </w:rPr>
        <w:t>,</w:t>
      </w:r>
    </w:p>
    <w:p w14:paraId="75367A38" w14:textId="77777777" w:rsidR="00A42AEF" w:rsidRPr="00DE5341" w:rsidRDefault="00A42AEF" w:rsidP="00A42AEF">
      <w:pPr>
        <w:pStyle w:val="PL"/>
        <w:rPr>
          <w:rFonts w:eastAsia="DengXian"/>
        </w:rPr>
      </w:pPr>
      <w:r w:rsidRPr="00DE5341">
        <w:t xml:space="preserve">    </w:t>
      </w:r>
      <w:r w:rsidRPr="00DE5341">
        <w:rPr>
          <w:rFonts w:eastAsia="DengXian"/>
        </w:rPr>
        <w:t>perRAInfoList-r16</w:t>
      </w:r>
      <w:r w:rsidRPr="00DE5341">
        <w:t xml:space="preserve">                    </w:t>
      </w:r>
      <w:r w:rsidRPr="00DE5341">
        <w:rPr>
          <w:rFonts w:eastAsia="DengXian"/>
        </w:rPr>
        <w:t>PerRAInfoList-r16,</w:t>
      </w:r>
    </w:p>
    <w:p w14:paraId="45FBB08D" w14:textId="77777777" w:rsidR="00A42AEF" w:rsidRPr="00DE5341" w:rsidRDefault="00A42AEF" w:rsidP="00A42AEF">
      <w:pPr>
        <w:pStyle w:val="PL"/>
        <w:rPr>
          <w:rFonts w:eastAsia="DengXian"/>
        </w:rPr>
      </w:pPr>
      <w:r w:rsidRPr="00DE5341">
        <w:t xml:space="preserve">    </w:t>
      </w:r>
      <w:r w:rsidRPr="00DE5341">
        <w:rPr>
          <w:rFonts w:eastAsia="DengXian"/>
        </w:rPr>
        <w:t>...</w:t>
      </w:r>
    </w:p>
    <w:p w14:paraId="63B0F4F3" w14:textId="77777777" w:rsidR="00A42AEF" w:rsidRPr="00DE5341" w:rsidRDefault="00A42AEF" w:rsidP="00A42AEF">
      <w:pPr>
        <w:pStyle w:val="PL"/>
        <w:rPr>
          <w:rFonts w:eastAsia="DengXian"/>
        </w:rPr>
      </w:pPr>
      <w:r w:rsidRPr="00DE5341">
        <w:rPr>
          <w:rFonts w:eastAsia="DengXian"/>
        </w:rPr>
        <w:t>}</w:t>
      </w:r>
    </w:p>
    <w:p w14:paraId="16B2056B" w14:textId="77777777" w:rsidR="00A42AEF" w:rsidRPr="00DE5341" w:rsidRDefault="00A42AEF" w:rsidP="00A42AEF">
      <w:pPr>
        <w:pStyle w:val="PL"/>
        <w:rPr>
          <w:rFonts w:eastAsia="DengXian"/>
        </w:rPr>
      </w:pPr>
    </w:p>
    <w:p w14:paraId="46868601" w14:textId="77777777" w:rsidR="00A42AEF" w:rsidRPr="00DE5341" w:rsidRDefault="00A42AEF" w:rsidP="00A42AEF">
      <w:pPr>
        <w:pStyle w:val="PL"/>
        <w:rPr>
          <w:rFonts w:eastAsia="DengXian"/>
        </w:rPr>
      </w:pPr>
      <w:r w:rsidRPr="00DE5341">
        <w:rPr>
          <w:rFonts w:eastAsia="DengXian"/>
        </w:rPr>
        <w:t xml:space="preserve">PerRAInfoList-r16 ::= </w:t>
      </w:r>
      <w:r w:rsidRPr="00DE5341">
        <w:rPr>
          <w:color w:val="993366"/>
        </w:rPr>
        <w:t>SEQUENCE</w:t>
      </w:r>
      <w:r w:rsidRPr="00DE5341">
        <w:t xml:space="preserve"> </w:t>
      </w:r>
      <w:r w:rsidRPr="00DE5341">
        <w:rPr>
          <w:rFonts w:eastAsia="DengXian"/>
        </w:rPr>
        <w:t>(</w:t>
      </w:r>
      <w:r w:rsidRPr="00DE5341">
        <w:rPr>
          <w:color w:val="993366"/>
        </w:rPr>
        <w:t>SIZE</w:t>
      </w:r>
      <w:r w:rsidRPr="00DE5341">
        <w:t xml:space="preserve"> </w:t>
      </w:r>
      <w:r w:rsidRPr="00DE5341">
        <w:rPr>
          <w:rFonts w:eastAsia="DengXian"/>
        </w:rPr>
        <w:t>(1..200))</w:t>
      </w:r>
      <w:r w:rsidRPr="00DE5341">
        <w:rPr>
          <w:rFonts w:eastAsia="DengXian"/>
          <w:color w:val="993366"/>
        </w:rPr>
        <w:t xml:space="preserve"> </w:t>
      </w:r>
      <w:r w:rsidRPr="00DE5341">
        <w:rPr>
          <w:color w:val="993366"/>
        </w:rPr>
        <w:t>OF</w:t>
      </w:r>
      <w:r w:rsidRPr="00DE5341">
        <w:t xml:space="preserve"> </w:t>
      </w:r>
      <w:r w:rsidRPr="00DE5341">
        <w:rPr>
          <w:rFonts w:eastAsia="DengXian"/>
        </w:rPr>
        <w:t>PerRAInfo-r16</w:t>
      </w:r>
    </w:p>
    <w:p w14:paraId="31CFADAE" w14:textId="77777777" w:rsidR="00A42AEF" w:rsidRPr="00DE5341" w:rsidRDefault="00A42AEF" w:rsidP="00A42AEF">
      <w:pPr>
        <w:pStyle w:val="PL"/>
        <w:rPr>
          <w:rFonts w:eastAsia="DengXian"/>
        </w:rPr>
      </w:pPr>
    </w:p>
    <w:p w14:paraId="0746B379" w14:textId="77777777" w:rsidR="00A42AEF" w:rsidRPr="00DE5341" w:rsidRDefault="00A42AEF" w:rsidP="00A42AEF">
      <w:pPr>
        <w:pStyle w:val="PL"/>
      </w:pPr>
      <w:r w:rsidRPr="00DE5341">
        <w:rPr>
          <w:rFonts w:eastAsia="DengXian"/>
        </w:rPr>
        <w:t xml:space="preserve">PerRAInfo-r16 </w:t>
      </w:r>
      <w:r w:rsidRPr="00DE5341">
        <w:t xml:space="preserve">::=                    </w:t>
      </w:r>
      <w:r w:rsidRPr="00DE5341">
        <w:rPr>
          <w:color w:val="993366"/>
        </w:rPr>
        <w:t>CHOICE</w:t>
      </w:r>
      <w:r w:rsidRPr="00DE5341">
        <w:t xml:space="preserve"> {</w:t>
      </w:r>
    </w:p>
    <w:p w14:paraId="3E5FD278" w14:textId="77777777" w:rsidR="00A42AEF" w:rsidRPr="00DE5341" w:rsidRDefault="00A42AEF" w:rsidP="00A42AEF">
      <w:pPr>
        <w:pStyle w:val="PL"/>
      </w:pPr>
      <w:r w:rsidRPr="00DE5341">
        <w:t xml:space="preserve">    </w:t>
      </w:r>
      <w:r w:rsidRPr="00DE5341">
        <w:rPr>
          <w:rFonts w:eastAsia="DengXian"/>
        </w:rPr>
        <w:t>perRASSBInfoList-r16</w:t>
      </w:r>
      <w:r w:rsidRPr="00DE5341">
        <w:t xml:space="preserve">                 </w:t>
      </w:r>
      <w:r w:rsidRPr="00DE5341">
        <w:rPr>
          <w:rFonts w:eastAsia="DengXian"/>
        </w:rPr>
        <w:t>PerRASSBInfo-r16,</w:t>
      </w:r>
    </w:p>
    <w:p w14:paraId="7D1A1131" w14:textId="77777777" w:rsidR="00A42AEF" w:rsidRPr="00DE5341" w:rsidRDefault="00A42AEF" w:rsidP="00A42AEF">
      <w:pPr>
        <w:pStyle w:val="PL"/>
        <w:rPr>
          <w:rFonts w:eastAsia="DengXian"/>
        </w:rPr>
      </w:pPr>
      <w:r w:rsidRPr="00DE5341">
        <w:t xml:space="preserve">    </w:t>
      </w:r>
      <w:r w:rsidRPr="00DE5341">
        <w:rPr>
          <w:rFonts w:eastAsia="DengXian"/>
        </w:rPr>
        <w:t>perRACSI-RSInfoList-r16</w:t>
      </w:r>
      <w:r w:rsidRPr="00DE5341">
        <w:t xml:space="preserve">              </w:t>
      </w:r>
      <w:r w:rsidRPr="00DE5341">
        <w:rPr>
          <w:rFonts w:eastAsia="DengXian"/>
        </w:rPr>
        <w:t>PerRACSI-RSInfo-r16</w:t>
      </w:r>
    </w:p>
    <w:p w14:paraId="6C128F91" w14:textId="77777777" w:rsidR="00A42AEF" w:rsidRPr="00DE5341" w:rsidRDefault="00A42AEF" w:rsidP="00A42AEF">
      <w:pPr>
        <w:pStyle w:val="PL"/>
      </w:pPr>
      <w:r w:rsidRPr="00DE5341">
        <w:t>}</w:t>
      </w:r>
    </w:p>
    <w:p w14:paraId="1F1A96CD" w14:textId="77777777" w:rsidR="00A42AEF" w:rsidRPr="00DE5341" w:rsidRDefault="00A42AEF" w:rsidP="00A42AEF">
      <w:pPr>
        <w:pStyle w:val="PL"/>
      </w:pPr>
    </w:p>
    <w:p w14:paraId="5A180A51" w14:textId="77777777" w:rsidR="00A42AEF" w:rsidRPr="00DE5341" w:rsidRDefault="00A42AEF" w:rsidP="00A42AEF">
      <w:pPr>
        <w:pStyle w:val="PL"/>
        <w:rPr>
          <w:rFonts w:eastAsia="DengXian"/>
        </w:rPr>
      </w:pPr>
      <w:r w:rsidRPr="00DE5341">
        <w:rPr>
          <w:rFonts w:eastAsia="DengXian"/>
        </w:rPr>
        <w:t>PerRASSBInfo-r16 ::=</w:t>
      </w:r>
      <w:r w:rsidRPr="00DE5341">
        <w:t xml:space="preserve">                 </w:t>
      </w:r>
      <w:r w:rsidRPr="00DE5341">
        <w:rPr>
          <w:color w:val="993366"/>
        </w:rPr>
        <w:t>SEQUENCE</w:t>
      </w:r>
      <w:r w:rsidRPr="00DE5341">
        <w:t xml:space="preserve"> </w:t>
      </w:r>
      <w:r w:rsidRPr="00DE5341">
        <w:rPr>
          <w:rFonts w:eastAsia="DengXian"/>
        </w:rPr>
        <w:t>{</w:t>
      </w:r>
    </w:p>
    <w:p w14:paraId="6750A914" w14:textId="77777777" w:rsidR="00A42AEF" w:rsidRPr="00DE5341" w:rsidRDefault="00A42AEF" w:rsidP="00A42AEF">
      <w:pPr>
        <w:pStyle w:val="PL"/>
        <w:rPr>
          <w:rFonts w:eastAsia="DengXian"/>
        </w:rPr>
      </w:pPr>
      <w:r w:rsidRPr="00DE5341">
        <w:t xml:space="preserve">    </w:t>
      </w:r>
      <w:r w:rsidRPr="00DE5341">
        <w:rPr>
          <w:rFonts w:eastAsia="DengXian"/>
        </w:rPr>
        <w:t>ssb-Index-r16</w:t>
      </w:r>
      <w:r w:rsidRPr="00DE5341">
        <w:t xml:space="preserve">                        </w:t>
      </w:r>
      <w:r w:rsidRPr="00DE5341">
        <w:rPr>
          <w:rFonts w:eastAsia="DengXian"/>
        </w:rPr>
        <w:t>SSB-Index,</w:t>
      </w:r>
    </w:p>
    <w:p w14:paraId="1C735470" w14:textId="77777777" w:rsidR="00A42AEF" w:rsidRPr="00DE5341" w:rsidRDefault="00A42AEF" w:rsidP="00A42AEF">
      <w:pPr>
        <w:pStyle w:val="PL"/>
      </w:pPr>
      <w:r w:rsidRPr="00DE5341">
        <w:t xml:space="preserve">    </w:t>
      </w:r>
      <w:r w:rsidRPr="00DE5341">
        <w:rPr>
          <w:rFonts w:eastAsia="DengXian"/>
        </w:rPr>
        <w:t>numberOfPreamblesSentOnSSB-r16</w:t>
      </w:r>
      <w:r w:rsidRPr="00DE5341">
        <w:t xml:space="preserve">       </w:t>
      </w:r>
      <w:r w:rsidRPr="00DE5341">
        <w:rPr>
          <w:color w:val="993366"/>
        </w:rPr>
        <w:t>INTEGER</w:t>
      </w:r>
      <w:r w:rsidRPr="00DE5341">
        <w:t xml:space="preserve"> (1..200),</w:t>
      </w:r>
    </w:p>
    <w:p w14:paraId="0F7AFCF2" w14:textId="77777777" w:rsidR="00A42AEF" w:rsidRPr="00DE5341" w:rsidRDefault="00A42AEF" w:rsidP="00A42AEF">
      <w:pPr>
        <w:pStyle w:val="PL"/>
      </w:pPr>
      <w:r w:rsidRPr="00DE5341">
        <w:t xml:space="preserve">    perRAAttemptInfoList-r16             PerRAAttemptInfoList-r16</w:t>
      </w:r>
    </w:p>
    <w:p w14:paraId="7C46827D" w14:textId="77777777" w:rsidR="00A42AEF" w:rsidRPr="00DE5341" w:rsidRDefault="00A42AEF" w:rsidP="00A42AEF">
      <w:pPr>
        <w:pStyle w:val="PL"/>
        <w:rPr>
          <w:rFonts w:eastAsia="DengXian"/>
        </w:rPr>
      </w:pPr>
      <w:r w:rsidRPr="00DE5341">
        <w:rPr>
          <w:rFonts w:eastAsia="DengXian"/>
        </w:rPr>
        <w:t>}</w:t>
      </w:r>
    </w:p>
    <w:p w14:paraId="3808E68D" w14:textId="77777777" w:rsidR="00A42AEF" w:rsidRPr="00DE5341" w:rsidRDefault="00A42AEF" w:rsidP="00A42AEF">
      <w:pPr>
        <w:pStyle w:val="PL"/>
      </w:pPr>
    </w:p>
    <w:p w14:paraId="488193DA" w14:textId="77777777" w:rsidR="00A42AEF" w:rsidRPr="00DE5341" w:rsidRDefault="00A42AEF" w:rsidP="00A42AEF">
      <w:pPr>
        <w:pStyle w:val="PL"/>
        <w:rPr>
          <w:rFonts w:eastAsia="DengXian"/>
        </w:rPr>
      </w:pPr>
      <w:r w:rsidRPr="00DE5341">
        <w:rPr>
          <w:rFonts w:eastAsia="DengXian"/>
        </w:rPr>
        <w:t>PerRACSI-RSInfo-r16 ::=</w:t>
      </w:r>
      <w:r w:rsidRPr="00DE5341">
        <w:t xml:space="preserve">              </w:t>
      </w:r>
      <w:r w:rsidRPr="00DE5341">
        <w:rPr>
          <w:color w:val="993366"/>
        </w:rPr>
        <w:t>SEQUENCE</w:t>
      </w:r>
      <w:r w:rsidRPr="00DE5341">
        <w:t xml:space="preserve"> </w:t>
      </w:r>
      <w:r w:rsidRPr="00DE5341">
        <w:rPr>
          <w:rFonts w:eastAsia="DengXian"/>
        </w:rPr>
        <w:t>{</w:t>
      </w:r>
    </w:p>
    <w:p w14:paraId="2E11E9DD" w14:textId="77777777" w:rsidR="00A42AEF" w:rsidRPr="00DE5341" w:rsidRDefault="00A42AEF" w:rsidP="00A42AEF">
      <w:pPr>
        <w:pStyle w:val="PL"/>
        <w:rPr>
          <w:rFonts w:eastAsia="DengXian"/>
        </w:rPr>
      </w:pPr>
      <w:r w:rsidRPr="00DE5341">
        <w:t xml:space="preserve">    </w:t>
      </w:r>
      <w:r w:rsidRPr="00DE5341">
        <w:rPr>
          <w:rFonts w:eastAsia="DengXian"/>
        </w:rPr>
        <w:t>csi-RS-Index-r16</w:t>
      </w:r>
      <w:r w:rsidRPr="00DE5341">
        <w:t xml:space="preserve">                     CSI-RS-Index</w:t>
      </w:r>
      <w:r w:rsidRPr="00DE5341">
        <w:rPr>
          <w:rFonts w:eastAsia="DengXian"/>
        </w:rPr>
        <w:t>,</w:t>
      </w:r>
    </w:p>
    <w:p w14:paraId="00458AB2" w14:textId="77777777" w:rsidR="00A42AEF" w:rsidRPr="00DE5341" w:rsidRDefault="00A42AEF" w:rsidP="00A42AEF">
      <w:pPr>
        <w:pStyle w:val="PL"/>
      </w:pPr>
      <w:r w:rsidRPr="00DE5341">
        <w:t xml:space="preserve">    </w:t>
      </w:r>
      <w:r w:rsidRPr="00DE5341">
        <w:rPr>
          <w:rFonts w:eastAsia="DengXian"/>
        </w:rPr>
        <w:t>numberOfPreamblesSentOnCSI-RS-r16</w:t>
      </w:r>
      <w:r w:rsidRPr="00DE5341">
        <w:t xml:space="preserve">    </w:t>
      </w:r>
      <w:r w:rsidRPr="00DE5341">
        <w:rPr>
          <w:color w:val="993366"/>
        </w:rPr>
        <w:t>INTEGER</w:t>
      </w:r>
      <w:r w:rsidRPr="00DE5341">
        <w:t xml:space="preserve"> (1..200)</w:t>
      </w:r>
    </w:p>
    <w:p w14:paraId="06E6861D" w14:textId="77777777" w:rsidR="00A42AEF" w:rsidRPr="00DE5341" w:rsidRDefault="00A42AEF" w:rsidP="00A42AEF">
      <w:pPr>
        <w:pStyle w:val="PL"/>
        <w:rPr>
          <w:rFonts w:eastAsia="DengXian"/>
        </w:rPr>
      </w:pPr>
      <w:r w:rsidRPr="00DE5341">
        <w:rPr>
          <w:rFonts w:eastAsia="DengXian"/>
        </w:rPr>
        <w:t>}</w:t>
      </w:r>
    </w:p>
    <w:p w14:paraId="54B3C9E5" w14:textId="77777777" w:rsidR="00A42AEF" w:rsidRPr="00DE5341" w:rsidRDefault="00A42AEF" w:rsidP="00A42AEF">
      <w:pPr>
        <w:pStyle w:val="PL"/>
      </w:pPr>
    </w:p>
    <w:p w14:paraId="105549BA" w14:textId="77777777" w:rsidR="00A42AEF" w:rsidRPr="00DE5341" w:rsidRDefault="00A42AEF" w:rsidP="00A42AEF">
      <w:pPr>
        <w:pStyle w:val="PL"/>
      </w:pPr>
      <w:r w:rsidRPr="00DE5341">
        <w:t xml:space="preserve">PerRAAttemptInfoList-r16 ::=         </w:t>
      </w:r>
      <w:r w:rsidRPr="00DE5341">
        <w:rPr>
          <w:color w:val="993366"/>
        </w:rPr>
        <w:t>SEQUENCE</w:t>
      </w:r>
      <w:r w:rsidRPr="00DE5341">
        <w:t xml:space="preserve"> (</w:t>
      </w:r>
      <w:r w:rsidRPr="00DE5341">
        <w:rPr>
          <w:color w:val="993366"/>
        </w:rPr>
        <w:t>SIZE</w:t>
      </w:r>
      <w:r w:rsidRPr="00DE5341">
        <w:t xml:space="preserve"> (1..200))</w:t>
      </w:r>
      <w:r w:rsidRPr="00DE5341">
        <w:rPr>
          <w:color w:val="993366"/>
        </w:rPr>
        <w:t xml:space="preserve"> OF</w:t>
      </w:r>
      <w:r w:rsidRPr="00DE5341">
        <w:t xml:space="preserve"> PerRAAttemptInfo-r16</w:t>
      </w:r>
    </w:p>
    <w:p w14:paraId="32FA0C35" w14:textId="77777777" w:rsidR="00A42AEF" w:rsidRPr="00DE5341" w:rsidRDefault="00A42AEF" w:rsidP="00A42AEF">
      <w:pPr>
        <w:pStyle w:val="PL"/>
      </w:pPr>
    </w:p>
    <w:p w14:paraId="3DB32A77" w14:textId="77777777" w:rsidR="00A42AEF" w:rsidRPr="00DE5341" w:rsidRDefault="00A42AEF" w:rsidP="00A42AEF">
      <w:pPr>
        <w:pStyle w:val="PL"/>
      </w:pPr>
      <w:r w:rsidRPr="00DE5341">
        <w:t xml:space="preserve">PerRAAttemptInfo-r16 ::=             </w:t>
      </w:r>
      <w:r w:rsidRPr="00DE5341">
        <w:rPr>
          <w:color w:val="993366"/>
        </w:rPr>
        <w:t>SEQUENCE</w:t>
      </w:r>
      <w:r w:rsidRPr="00DE5341">
        <w:t xml:space="preserve"> {</w:t>
      </w:r>
    </w:p>
    <w:p w14:paraId="1D70EF93" w14:textId="77777777" w:rsidR="00A42AEF" w:rsidRPr="00DE5341" w:rsidRDefault="00A42AEF" w:rsidP="00A42AEF">
      <w:pPr>
        <w:pStyle w:val="PL"/>
      </w:pPr>
      <w:r w:rsidRPr="00DE5341">
        <w:t xml:space="preserve">    contentionDetected-r16               </w:t>
      </w:r>
      <w:r w:rsidRPr="00DE5341">
        <w:rPr>
          <w:color w:val="993366"/>
        </w:rPr>
        <w:t>BOOLEAN</w:t>
      </w:r>
      <w:r w:rsidRPr="00DE5341">
        <w:t xml:space="preserve">                </w:t>
      </w:r>
      <w:r w:rsidRPr="00DE5341">
        <w:rPr>
          <w:color w:val="993366"/>
        </w:rPr>
        <w:t>OPTIONAL</w:t>
      </w:r>
      <w:r w:rsidRPr="00DE5341">
        <w:t>,</w:t>
      </w:r>
    </w:p>
    <w:p w14:paraId="10A393CD" w14:textId="77777777" w:rsidR="00A42AEF" w:rsidRPr="00DE5341" w:rsidRDefault="00A42AEF" w:rsidP="00A42AEF">
      <w:pPr>
        <w:pStyle w:val="PL"/>
      </w:pPr>
      <w:r w:rsidRPr="00DE5341">
        <w:t xml:space="preserve">    dlRSRPAboveThreshold-r16             </w:t>
      </w:r>
      <w:r w:rsidRPr="00DE5341">
        <w:rPr>
          <w:color w:val="993366"/>
        </w:rPr>
        <w:t>BOOLEAN</w:t>
      </w:r>
      <w:r w:rsidRPr="00DE5341">
        <w:t xml:space="preserve">                </w:t>
      </w:r>
      <w:r w:rsidRPr="00DE5341">
        <w:rPr>
          <w:color w:val="993366"/>
        </w:rPr>
        <w:t>OPTIONAL</w:t>
      </w:r>
      <w:r w:rsidRPr="00DE5341">
        <w:t>,</w:t>
      </w:r>
    </w:p>
    <w:p w14:paraId="6E69D831" w14:textId="77777777" w:rsidR="00A42AEF" w:rsidRPr="00DE5341" w:rsidRDefault="00A42AEF" w:rsidP="00A42AEF">
      <w:pPr>
        <w:pStyle w:val="PL"/>
      </w:pPr>
      <w:r w:rsidRPr="00DE5341">
        <w:t xml:space="preserve">    ...</w:t>
      </w:r>
    </w:p>
    <w:p w14:paraId="6D97BCE5" w14:textId="77777777" w:rsidR="00A42AEF" w:rsidRPr="00DE5341" w:rsidRDefault="00A42AEF" w:rsidP="00A42AEF">
      <w:pPr>
        <w:pStyle w:val="PL"/>
      </w:pPr>
      <w:r w:rsidRPr="00DE5341">
        <w:t>}</w:t>
      </w:r>
    </w:p>
    <w:p w14:paraId="71368903" w14:textId="77777777" w:rsidR="00A42AEF" w:rsidRPr="00DE5341" w:rsidRDefault="00A42AEF" w:rsidP="00A42AEF">
      <w:pPr>
        <w:pStyle w:val="PL"/>
        <w:rPr>
          <w:rFonts w:eastAsia="DengXian"/>
        </w:rPr>
      </w:pPr>
    </w:p>
    <w:p w14:paraId="5433209D" w14:textId="77777777" w:rsidR="00A42AEF" w:rsidRPr="00DE5341" w:rsidRDefault="00A42AEF" w:rsidP="00A42AEF">
      <w:pPr>
        <w:pStyle w:val="PL"/>
      </w:pPr>
      <w:r w:rsidRPr="00DE5341">
        <w:t xml:space="preserve">RLF-Report-r16 ::=                   </w:t>
      </w:r>
      <w:r w:rsidRPr="00DE5341">
        <w:rPr>
          <w:color w:val="993366"/>
        </w:rPr>
        <w:t>CHOICE</w:t>
      </w:r>
      <w:r w:rsidRPr="00DE5341">
        <w:t xml:space="preserve"> {</w:t>
      </w:r>
    </w:p>
    <w:p w14:paraId="48770FDC" w14:textId="77777777" w:rsidR="00A42AEF" w:rsidRPr="00DE5341" w:rsidRDefault="00A42AEF" w:rsidP="00A42AEF">
      <w:pPr>
        <w:pStyle w:val="PL"/>
      </w:pPr>
      <w:r w:rsidRPr="00DE5341">
        <w:t xml:space="preserve">    nr-RLF-Report-r16                    </w:t>
      </w:r>
      <w:r w:rsidRPr="00DE5341">
        <w:rPr>
          <w:color w:val="993366"/>
        </w:rPr>
        <w:t>SEQUENCE</w:t>
      </w:r>
      <w:r w:rsidRPr="00DE5341">
        <w:t xml:space="preserve"> {</w:t>
      </w:r>
    </w:p>
    <w:p w14:paraId="1AA8492F" w14:textId="77777777" w:rsidR="00A42AEF" w:rsidRPr="00DE5341" w:rsidRDefault="00A42AEF" w:rsidP="00A42AEF">
      <w:pPr>
        <w:pStyle w:val="PL"/>
      </w:pPr>
      <w:r w:rsidRPr="00DE5341">
        <w:t xml:space="preserve">        measResultLastServCell-r16           MeasResultRLFNR-r16,</w:t>
      </w:r>
    </w:p>
    <w:p w14:paraId="450C56E2" w14:textId="77777777" w:rsidR="00A42AEF" w:rsidRPr="00DE5341" w:rsidRDefault="00A42AEF" w:rsidP="00A42AEF">
      <w:pPr>
        <w:pStyle w:val="PL"/>
      </w:pPr>
      <w:r w:rsidRPr="00DE5341">
        <w:t xml:space="preserve">        measResultNeighCells-r16             </w:t>
      </w:r>
      <w:r w:rsidRPr="00DE5341">
        <w:rPr>
          <w:color w:val="993366"/>
        </w:rPr>
        <w:t>SEQUENCE</w:t>
      </w:r>
      <w:r w:rsidRPr="00DE5341">
        <w:t xml:space="preserve"> {</w:t>
      </w:r>
    </w:p>
    <w:p w14:paraId="056DE888" w14:textId="77777777" w:rsidR="00A42AEF" w:rsidRPr="00DE5341" w:rsidRDefault="00A42AEF" w:rsidP="00A42AEF">
      <w:pPr>
        <w:pStyle w:val="PL"/>
      </w:pPr>
      <w:r w:rsidRPr="00DE5341">
        <w:t xml:space="preserve">            measResultListNR-r16                 MeasResultList2NR-r16       </w:t>
      </w:r>
      <w:r w:rsidRPr="00DE5341">
        <w:rPr>
          <w:color w:val="993366"/>
        </w:rPr>
        <w:t>OPTIONAL</w:t>
      </w:r>
      <w:r w:rsidRPr="00DE5341">
        <w:t>,</w:t>
      </w:r>
    </w:p>
    <w:p w14:paraId="647E675F" w14:textId="77777777" w:rsidR="00A42AEF" w:rsidRPr="00DE5341" w:rsidRDefault="00A42AEF" w:rsidP="00A42AEF">
      <w:pPr>
        <w:pStyle w:val="PL"/>
      </w:pPr>
      <w:r w:rsidRPr="00DE5341">
        <w:t xml:space="preserve">            measResultListEUTRA-r16              MeasResultList2EUTRA-r16    </w:t>
      </w:r>
      <w:r w:rsidRPr="00DE5341">
        <w:rPr>
          <w:color w:val="993366"/>
        </w:rPr>
        <w:t>OPTIONAL</w:t>
      </w:r>
    </w:p>
    <w:p w14:paraId="605089AB" w14:textId="77777777" w:rsidR="00A42AEF" w:rsidRPr="00DE5341" w:rsidRDefault="00A42AEF" w:rsidP="00A42AEF">
      <w:pPr>
        <w:pStyle w:val="PL"/>
      </w:pPr>
      <w:r w:rsidRPr="00DE5341">
        <w:t xml:space="preserve">        }                                                </w:t>
      </w:r>
      <w:r w:rsidRPr="00DE5341">
        <w:rPr>
          <w:color w:val="993366"/>
        </w:rPr>
        <w:t>OPTIONAL</w:t>
      </w:r>
      <w:r w:rsidRPr="00DE5341">
        <w:t>,</w:t>
      </w:r>
    </w:p>
    <w:p w14:paraId="0CBE3D04" w14:textId="77777777" w:rsidR="00A42AEF" w:rsidRPr="00DE5341" w:rsidRDefault="00A42AEF" w:rsidP="00A42AEF">
      <w:pPr>
        <w:pStyle w:val="PL"/>
      </w:pPr>
      <w:r w:rsidRPr="00DE5341">
        <w:t xml:space="preserve">        c-RNTI-r16                           RNTI-Value,</w:t>
      </w:r>
    </w:p>
    <w:p w14:paraId="79377866" w14:textId="77777777" w:rsidR="00A42AEF" w:rsidRPr="00DE5341" w:rsidRDefault="00A42AEF" w:rsidP="00A42AEF">
      <w:pPr>
        <w:pStyle w:val="PL"/>
      </w:pPr>
      <w:r w:rsidRPr="00DE5341">
        <w:t xml:space="preserve">        previousPCellId-r16                  </w:t>
      </w:r>
      <w:r w:rsidRPr="00DE5341">
        <w:rPr>
          <w:color w:val="993366"/>
        </w:rPr>
        <w:t>CHOICE</w:t>
      </w:r>
      <w:r w:rsidRPr="00DE5341">
        <w:t xml:space="preserve"> {</w:t>
      </w:r>
    </w:p>
    <w:p w14:paraId="6012D8DD" w14:textId="77777777" w:rsidR="00A42AEF" w:rsidRPr="00DE5341" w:rsidRDefault="00A42AEF" w:rsidP="00A42AEF">
      <w:pPr>
        <w:pStyle w:val="PL"/>
      </w:pPr>
      <w:r w:rsidRPr="00DE5341">
        <w:t xml:space="preserve">            nrPreviousCell-r16                   CGI-Info-Logging-r16,</w:t>
      </w:r>
    </w:p>
    <w:p w14:paraId="4E168135" w14:textId="77777777" w:rsidR="00A42AEF" w:rsidRPr="00DE5341" w:rsidRDefault="00A42AEF" w:rsidP="00A42AEF">
      <w:pPr>
        <w:pStyle w:val="PL"/>
      </w:pPr>
      <w:r w:rsidRPr="00DE5341">
        <w:t xml:space="preserve">            eutraPreviousCell-r16                CGI-InfoEUTRALogging</w:t>
      </w:r>
    </w:p>
    <w:p w14:paraId="5067AFCF" w14:textId="77777777" w:rsidR="00A42AEF" w:rsidRPr="00DE5341" w:rsidRDefault="00A42AEF" w:rsidP="00A42AEF">
      <w:pPr>
        <w:pStyle w:val="PL"/>
      </w:pPr>
      <w:r w:rsidRPr="00DE5341">
        <w:t xml:space="preserve">        }                                                                    </w:t>
      </w:r>
      <w:r w:rsidRPr="00DE5341">
        <w:rPr>
          <w:color w:val="993366"/>
        </w:rPr>
        <w:t>OPTIONAL</w:t>
      </w:r>
      <w:r w:rsidRPr="00DE5341">
        <w:t>,</w:t>
      </w:r>
    </w:p>
    <w:p w14:paraId="34D08512" w14:textId="77777777" w:rsidR="00A42AEF" w:rsidRPr="00DE5341" w:rsidRDefault="00A42AEF" w:rsidP="00A42AEF">
      <w:pPr>
        <w:pStyle w:val="PL"/>
      </w:pPr>
      <w:r w:rsidRPr="00DE5341">
        <w:t xml:space="preserve">        failedPCellId-r16                    </w:t>
      </w:r>
      <w:r w:rsidRPr="00DE5341">
        <w:rPr>
          <w:color w:val="993366"/>
        </w:rPr>
        <w:t>CHOICE</w:t>
      </w:r>
      <w:r w:rsidRPr="00DE5341">
        <w:t xml:space="preserve"> {</w:t>
      </w:r>
    </w:p>
    <w:p w14:paraId="3E8DDA75" w14:textId="77777777" w:rsidR="00A42AEF" w:rsidRPr="00DE5341" w:rsidRDefault="00A42AEF" w:rsidP="00A42AEF">
      <w:pPr>
        <w:pStyle w:val="PL"/>
      </w:pPr>
      <w:r w:rsidRPr="00DE5341">
        <w:t xml:space="preserve">            nrFailedPCellId-r16                  </w:t>
      </w:r>
      <w:r w:rsidRPr="00DE5341">
        <w:rPr>
          <w:color w:val="993366"/>
        </w:rPr>
        <w:t>CHOICE</w:t>
      </w:r>
      <w:r w:rsidRPr="00DE5341">
        <w:t xml:space="preserve"> {</w:t>
      </w:r>
    </w:p>
    <w:p w14:paraId="630288F4" w14:textId="77777777" w:rsidR="00A42AEF" w:rsidRPr="00DE5341" w:rsidRDefault="00A42AEF" w:rsidP="00A42AEF">
      <w:pPr>
        <w:pStyle w:val="PL"/>
      </w:pPr>
      <w:r w:rsidRPr="00DE5341">
        <w:t xml:space="preserve">                cellGlobalId-r16                     CGI-Info-Logging-r16,</w:t>
      </w:r>
    </w:p>
    <w:p w14:paraId="734CD94C" w14:textId="77777777" w:rsidR="00A42AEF" w:rsidRPr="00DE5341" w:rsidRDefault="00A42AEF" w:rsidP="00A42AEF">
      <w:pPr>
        <w:pStyle w:val="PL"/>
      </w:pPr>
      <w:r w:rsidRPr="00DE5341">
        <w:t xml:space="preserve">                pci-arfcn-r16                        </w:t>
      </w:r>
      <w:r w:rsidRPr="00DE5341">
        <w:rPr>
          <w:color w:val="993366"/>
        </w:rPr>
        <w:t>SEQUENCE</w:t>
      </w:r>
      <w:r w:rsidRPr="00DE5341">
        <w:t xml:space="preserve"> {</w:t>
      </w:r>
    </w:p>
    <w:p w14:paraId="66391E96" w14:textId="77777777" w:rsidR="00A42AEF" w:rsidRPr="00DE5341" w:rsidRDefault="00A42AEF" w:rsidP="00A42AEF">
      <w:pPr>
        <w:pStyle w:val="PL"/>
      </w:pPr>
      <w:r w:rsidRPr="00DE5341">
        <w:t xml:space="preserve">                    physCellId-r16                       PhysCellId,</w:t>
      </w:r>
    </w:p>
    <w:p w14:paraId="38574293" w14:textId="77777777" w:rsidR="00A42AEF" w:rsidRPr="00DE5341" w:rsidRDefault="00A42AEF" w:rsidP="00A42AEF">
      <w:pPr>
        <w:pStyle w:val="PL"/>
      </w:pPr>
      <w:r w:rsidRPr="00DE5341">
        <w:t xml:space="preserve">                    carrierFreq-r16                      ARFCN-ValueNR</w:t>
      </w:r>
    </w:p>
    <w:p w14:paraId="06A1D254" w14:textId="77777777" w:rsidR="00A42AEF" w:rsidRPr="00DE5341" w:rsidRDefault="00A42AEF" w:rsidP="00A42AEF">
      <w:pPr>
        <w:pStyle w:val="PL"/>
      </w:pPr>
      <w:r w:rsidRPr="00DE5341">
        <w:t xml:space="preserve">                }</w:t>
      </w:r>
    </w:p>
    <w:p w14:paraId="090E9A97" w14:textId="77777777" w:rsidR="00A42AEF" w:rsidRPr="00DE5341" w:rsidRDefault="00A42AEF" w:rsidP="00A42AEF">
      <w:pPr>
        <w:pStyle w:val="PL"/>
      </w:pPr>
      <w:r w:rsidRPr="00DE5341">
        <w:t xml:space="preserve">            </w:t>
      </w:r>
      <w:r w:rsidRPr="00DE5341">
        <w:rPr>
          <w:rFonts w:eastAsia="DengXian"/>
        </w:rPr>
        <w:t>}</w:t>
      </w:r>
      <w:r w:rsidRPr="00DE5341">
        <w:t>,</w:t>
      </w:r>
    </w:p>
    <w:p w14:paraId="104D3D91" w14:textId="77777777" w:rsidR="00A42AEF" w:rsidRPr="00DE5341" w:rsidRDefault="00A42AEF" w:rsidP="00A42AEF">
      <w:pPr>
        <w:pStyle w:val="PL"/>
      </w:pPr>
      <w:r w:rsidRPr="00DE5341">
        <w:t xml:space="preserve">            eutraFailedPCellId-r16           </w:t>
      </w:r>
      <w:r w:rsidRPr="00DE5341">
        <w:rPr>
          <w:color w:val="993366"/>
        </w:rPr>
        <w:t>CHOICE</w:t>
      </w:r>
      <w:r w:rsidRPr="00DE5341">
        <w:t xml:space="preserve"> {</w:t>
      </w:r>
    </w:p>
    <w:p w14:paraId="7E3FABAE" w14:textId="77777777" w:rsidR="00A42AEF" w:rsidRPr="00DE5341" w:rsidRDefault="00A42AEF" w:rsidP="00A42AEF">
      <w:pPr>
        <w:pStyle w:val="PL"/>
      </w:pPr>
      <w:r w:rsidRPr="00DE5341">
        <w:t xml:space="preserve">                cellGlobalId-r16                 CGI-InfoEUTRALogging,</w:t>
      </w:r>
    </w:p>
    <w:p w14:paraId="6BAA2167" w14:textId="77777777" w:rsidR="00A42AEF" w:rsidRPr="00DE5341" w:rsidRDefault="00A42AEF" w:rsidP="00A42AEF">
      <w:pPr>
        <w:pStyle w:val="PL"/>
      </w:pPr>
      <w:r w:rsidRPr="00DE5341">
        <w:t xml:space="preserve">                pci-arfcn-r16                    </w:t>
      </w:r>
      <w:r w:rsidRPr="00DE5341">
        <w:rPr>
          <w:color w:val="993366"/>
        </w:rPr>
        <w:t>SEQUENCE</w:t>
      </w:r>
      <w:r w:rsidRPr="00DE5341">
        <w:t xml:space="preserve"> {</w:t>
      </w:r>
    </w:p>
    <w:p w14:paraId="78D05B89" w14:textId="77777777" w:rsidR="00A42AEF" w:rsidRPr="00DE5341" w:rsidRDefault="00A42AEF" w:rsidP="00A42AEF">
      <w:pPr>
        <w:pStyle w:val="PL"/>
      </w:pPr>
      <w:r w:rsidRPr="00DE5341">
        <w:t xml:space="preserve">                    physCellId-r16                   EUTRA-PhysCellId,</w:t>
      </w:r>
    </w:p>
    <w:p w14:paraId="6C547EFE" w14:textId="77777777" w:rsidR="00A42AEF" w:rsidRPr="00DE5341" w:rsidRDefault="00A42AEF" w:rsidP="00A42AEF">
      <w:pPr>
        <w:pStyle w:val="PL"/>
      </w:pPr>
      <w:r w:rsidRPr="00DE5341">
        <w:t xml:space="preserve">                    carrierFreq-r16                  ARFCN-ValueEUTRA</w:t>
      </w:r>
    </w:p>
    <w:p w14:paraId="0098C998" w14:textId="77777777" w:rsidR="00A42AEF" w:rsidRPr="00DE5341" w:rsidRDefault="00A42AEF" w:rsidP="00A42AEF">
      <w:pPr>
        <w:pStyle w:val="PL"/>
      </w:pPr>
      <w:r w:rsidRPr="00DE5341">
        <w:t xml:space="preserve">                }</w:t>
      </w:r>
    </w:p>
    <w:p w14:paraId="007A6E51" w14:textId="77777777" w:rsidR="00A42AEF" w:rsidRPr="00DE5341" w:rsidRDefault="00A42AEF" w:rsidP="00A42AEF">
      <w:pPr>
        <w:pStyle w:val="PL"/>
      </w:pPr>
      <w:r w:rsidRPr="00DE5341">
        <w:t xml:space="preserve">            }</w:t>
      </w:r>
    </w:p>
    <w:p w14:paraId="73E6BF56" w14:textId="77777777" w:rsidR="00A42AEF" w:rsidRPr="00DE5341" w:rsidRDefault="00A42AEF" w:rsidP="00A42AEF">
      <w:pPr>
        <w:pStyle w:val="PL"/>
      </w:pPr>
      <w:r w:rsidRPr="00DE5341">
        <w:t xml:space="preserve">        },</w:t>
      </w:r>
    </w:p>
    <w:p w14:paraId="76474E7E" w14:textId="77777777" w:rsidR="00A42AEF" w:rsidRPr="00DE5341" w:rsidRDefault="00A42AEF" w:rsidP="00A42AEF">
      <w:pPr>
        <w:pStyle w:val="PL"/>
      </w:pPr>
      <w:r w:rsidRPr="00DE5341">
        <w:t xml:space="preserve">        reconnectCellId-r16                  </w:t>
      </w:r>
      <w:r w:rsidRPr="00DE5341">
        <w:rPr>
          <w:color w:val="993366"/>
        </w:rPr>
        <w:t>CHOICE</w:t>
      </w:r>
      <w:r w:rsidRPr="00DE5341">
        <w:t xml:space="preserve"> {</w:t>
      </w:r>
    </w:p>
    <w:p w14:paraId="289B4038" w14:textId="77777777" w:rsidR="00A42AEF" w:rsidRPr="00DE5341" w:rsidRDefault="00A42AEF" w:rsidP="00A42AEF">
      <w:pPr>
        <w:pStyle w:val="PL"/>
      </w:pPr>
      <w:r w:rsidRPr="00DE5341">
        <w:t xml:space="preserve">            nrReconnectCellId-r16                CGI-Info-Logging-r16,</w:t>
      </w:r>
    </w:p>
    <w:p w14:paraId="66FB7557" w14:textId="77777777" w:rsidR="00A42AEF" w:rsidRPr="00DE5341" w:rsidRDefault="00A42AEF" w:rsidP="00A42AEF">
      <w:pPr>
        <w:pStyle w:val="PL"/>
      </w:pPr>
      <w:r w:rsidRPr="00DE5341">
        <w:t xml:space="preserve">            eutraReconnectCellId-r16             CGI-InfoEUTRALogging</w:t>
      </w:r>
    </w:p>
    <w:p w14:paraId="57D17201" w14:textId="77777777" w:rsidR="00A42AEF" w:rsidRPr="00DE5341" w:rsidRDefault="00A42AEF" w:rsidP="00A42AEF">
      <w:pPr>
        <w:pStyle w:val="PL"/>
      </w:pPr>
      <w:r w:rsidRPr="00DE5341">
        <w:t xml:space="preserve">        }                                                                                        </w:t>
      </w:r>
      <w:r w:rsidRPr="00DE5341">
        <w:rPr>
          <w:color w:val="993366"/>
        </w:rPr>
        <w:t>OPTIONAL</w:t>
      </w:r>
      <w:r w:rsidRPr="00DE5341">
        <w:t>,</w:t>
      </w:r>
    </w:p>
    <w:p w14:paraId="190F83AE" w14:textId="77777777" w:rsidR="00A42AEF" w:rsidRPr="00DE5341" w:rsidRDefault="00A42AEF" w:rsidP="00A42AEF">
      <w:pPr>
        <w:pStyle w:val="PL"/>
      </w:pPr>
      <w:r w:rsidRPr="00DE5341">
        <w:t xml:space="preserve">        timeUntilReconnection-16             TimeUntilReconnection-16                            </w:t>
      </w:r>
      <w:r w:rsidRPr="00DE5341">
        <w:rPr>
          <w:color w:val="993366"/>
        </w:rPr>
        <w:t>OPTIONAL</w:t>
      </w:r>
      <w:r w:rsidRPr="00DE5341">
        <w:t>,</w:t>
      </w:r>
    </w:p>
    <w:p w14:paraId="033B7299" w14:textId="77777777" w:rsidR="00A42AEF" w:rsidRPr="00DE5341" w:rsidRDefault="00A42AEF" w:rsidP="00A42AEF">
      <w:pPr>
        <w:pStyle w:val="PL"/>
      </w:pPr>
      <w:r w:rsidRPr="00DE5341">
        <w:t xml:space="preserve">        reestablishmentCellId-r16            CGI-Info-Logging-r16                                </w:t>
      </w:r>
      <w:r w:rsidRPr="00DE5341">
        <w:rPr>
          <w:color w:val="993366"/>
        </w:rPr>
        <w:t>OPTIONAL</w:t>
      </w:r>
      <w:r w:rsidRPr="00DE5341">
        <w:t>,</w:t>
      </w:r>
    </w:p>
    <w:p w14:paraId="1AA7F688" w14:textId="77777777" w:rsidR="00A42AEF" w:rsidRPr="00DE5341" w:rsidRDefault="00A42AEF" w:rsidP="00A42AEF">
      <w:pPr>
        <w:pStyle w:val="PL"/>
      </w:pPr>
      <w:r w:rsidRPr="00DE5341">
        <w:t xml:space="preserve">        timeConnFailure-r16                  </w:t>
      </w:r>
      <w:r w:rsidRPr="00DE5341">
        <w:rPr>
          <w:color w:val="993366"/>
        </w:rPr>
        <w:t>INTEGER</w:t>
      </w:r>
      <w:r w:rsidRPr="00DE5341">
        <w:t xml:space="preserve"> (0..1023)                                   </w:t>
      </w:r>
      <w:r w:rsidRPr="00DE5341">
        <w:rPr>
          <w:color w:val="993366"/>
        </w:rPr>
        <w:t>OPTIONAL</w:t>
      </w:r>
      <w:r w:rsidRPr="00DE5341">
        <w:t>,</w:t>
      </w:r>
    </w:p>
    <w:p w14:paraId="38A9738F" w14:textId="77777777" w:rsidR="00A42AEF" w:rsidRPr="00DE5341" w:rsidRDefault="00A42AEF" w:rsidP="00A42AEF">
      <w:pPr>
        <w:pStyle w:val="PL"/>
      </w:pPr>
      <w:r w:rsidRPr="00DE5341">
        <w:t xml:space="preserve">        timeSinceFailure-r16                 TimeSinceFailure-r16,</w:t>
      </w:r>
    </w:p>
    <w:p w14:paraId="57C30F9C" w14:textId="77777777" w:rsidR="00A42AEF" w:rsidRPr="00DE5341" w:rsidRDefault="00A42AEF" w:rsidP="00A42AEF">
      <w:pPr>
        <w:pStyle w:val="PL"/>
      </w:pPr>
      <w:r w:rsidRPr="00DE5341">
        <w:t xml:space="preserve">        connectionFailureType-r16            </w:t>
      </w:r>
      <w:r w:rsidRPr="00DE5341">
        <w:rPr>
          <w:color w:val="993366"/>
        </w:rPr>
        <w:t>ENUMERATED</w:t>
      </w:r>
      <w:r w:rsidRPr="00DE5341">
        <w:t xml:space="preserve"> {rlf, hof},</w:t>
      </w:r>
    </w:p>
    <w:p w14:paraId="713ACBA1" w14:textId="77777777" w:rsidR="00A42AEF" w:rsidRPr="00DE5341" w:rsidRDefault="00A42AEF" w:rsidP="00A42AEF">
      <w:pPr>
        <w:pStyle w:val="PL"/>
      </w:pPr>
      <w:r w:rsidRPr="00DE5341">
        <w:t xml:space="preserve">        rlf-Cause-r16                        </w:t>
      </w:r>
      <w:r w:rsidRPr="00DE5341">
        <w:rPr>
          <w:color w:val="993366"/>
        </w:rPr>
        <w:t>ENUMERATED</w:t>
      </w:r>
      <w:r w:rsidRPr="00DE5341">
        <w:t xml:space="preserve"> {t310-Expiry, randomAccessProblem, rlc-MaxNumRetx,</w:t>
      </w:r>
    </w:p>
    <w:p w14:paraId="77A2D845" w14:textId="77777777" w:rsidR="00A42AEF" w:rsidRPr="00DE5341" w:rsidRDefault="00A42AEF" w:rsidP="00A42AEF">
      <w:pPr>
        <w:pStyle w:val="PL"/>
      </w:pPr>
      <w:r w:rsidRPr="00DE5341">
        <w:t xml:space="preserve">                                                         beamFailureRecoveryFailure, lbtFailure-r16,</w:t>
      </w:r>
    </w:p>
    <w:p w14:paraId="3D4FC7C7" w14:textId="77777777" w:rsidR="00A42AEF" w:rsidRPr="00DE5341" w:rsidRDefault="00A42AEF" w:rsidP="00A42AEF">
      <w:pPr>
        <w:pStyle w:val="PL"/>
      </w:pPr>
      <w:r w:rsidRPr="00DE5341">
        <w:t xml:space="preserve">                                                         bh-rlfRecoveryFailure, spare2, spare1},</w:t>
      </w:r>
    </w:p>
    <w:p w14:paraId="38AFE8BF" w14:textId="77777777" w:rsidR="00A42AEF" w:rsidRPr="00DE5341" w:rsidRDefault="00A42AEF" w:rsidP="00A42AEF">
      <w:pPr>
        <w:pStyle w:val="PL"/>
      </w:pPr>
      <w:r w:rsidRPr="00DE5341">
        <w:t xml:space="preserve">        locationInfo-r16                     LocationInfo-r16                                    </w:t>
      </w:r>
      <w:r w:rsidRPr="00DE5341">
        <w:rPr>
          <w:color w:val="993366"/>
        </w:rPr>
        <w:t>OPTIONAL</w:t>
      </w:r>
      <w:r w:rsidRPr="00DE5341">
        <w:rPr>
          <w:rFonts w:eastAsia="DengXian"/>
        </w:rPr>
        <w:t>,</w:t>
      </w:r>
    </w:p>
    <w:p w14:paraId="4F80BDDA" w14:textId="77777777" w:rsidR="00A42AEF" w:rsidRPr="00DE5341" w:rsidRDefault="00A42AEF" w:rsidP="00A42AEF">
      <w:pPr>
        <w:pStyle w:val="PL"/>
      </w:pPr>
      <w:r w:rsidRPr="00DE5341">
        <w:t xml:space="preserve">        noSuitableCellFound-r16              </w:t>
      </w:r>
      <w:r w:rsidRPr="00DE5341">
        <w:rPr>
          <w:color w:val="993366"/>
        </w:rPr>
        <w:t>ENUMERATED</w:t>
      </w:r>
      <w:r w:rsidRPr="00DE5341">
        <w:t xml:space="preserve"> {true}                                   </w:t>
      </w:r>
      <w:r w:rsidRPr="00DE5341">
        <w:rPr>
          <w:color w:val="993366"/>
        </w:rPr>
        <w:t>OPTIONAL</w:t>
      </w:r>
      <w:r w:rsidRPr="00DE5341">
        <w:t>,</w:t>
      </w:r>
    </w:p>
    <w:p w14:paraId="19004591" w14:textId="77777777" w:rsidR="00A42AEF" w:rsidRPr="00DE5341" w:rsidRDefault="00A42AEF" w:rsidP="00A42AEF">
      <w:pPr>
        <w:pStyle w:val="PL"/>
      </w:pPr>
      <w:r w:rsidRPr="00DE5341">
        <w:t xml:space="preserve">        ra-InformationCommon-r16             RA-InformationCommon-r16                            </w:t>
      </w:r>
      <w:r w:rsidRPr="00DE5341">
        <w:rPr>
          <w:color w:val="993366"/>
        </w:rPr>
        <w:t>OPTIONAL</w:t>
      </w:r>
      <w:r w:rsidRPr="00DE5341">
        <w:t>,</w:t>
      </w:r>
    </w:p>
    <w:p w14:paraId="3A797855" w14:textId="77777777" w:rsidR="00A42AEF" w:rsidRPr="00DE5341" w:rsidRDefault="00A42AEF" w:rsidP="00A42AEF">
      <w:pPr>
        <w:pStyle w:val="PL"/>
      </w:pPr>
      <w:r w:rsidRPr="00DE5341">
        <w:t xml:space="preserve">        ...</w:t>
      </w:r>
    </w:p>
    <w:p w14:paraId="610A389B" w14:textId="77777777" w:rsidR="00A42AEF" w:rsidRPr="00DE5341" w:rsidRDefault="00A42AEF" w:rsidP="00A42AEF">
      <w:pPr>
        <w:pStyle w:val="PL"/>
      </w:pPr>
      <w:r w:rsidRPr="00DE5341">
        <w:t xml:space="preserve">    },</w:t>
      </w:r>
    </w:p>
    <w:p w14:paraId="602A8971" w14:textId="77777777" w:rsidR="00A42AEF" w:rsidRPr="00DE5341" w:rsidRDefault="00A42AEF" w:rsidP="00A42AEF">
      <w:pPr>
        <w:pStyle w:val="PL"/>
      </w:pPr>
      <w:r w:rsidRPr="00DE5341">
        <w:t xml:space="preserve">    eutra-RLF-Report-r16                 </w:t>
      </w:r>
      <w:r w:rsidRPr="00DE5341">
        <w:rPr>
          <w:color w:val="993366"/>
        </w:rPr>
        <w:t>SEQUENCE</w:t>
      </w:r>
      <w:r w:rsidRPr="00DE5341">
        <w:t xml:space="preserve"> {</w:t>
      </w:r>
    </w:p>
    <w:p w14:paraId="5AE7ACE9" w14:textId="77777777" w:rsidR="00A42AEF" w:rsidRPr="00DE5341" w:rsidRDefault="00A42AEF" w:rsidP="00A42AEF">
      <w:pPr>
        <w:pStyle w:val="PL"/>
      </w:pPr>
      <w:r w:rsidRPr="00DE5341">
        <w:t xml:space="preserve">        failedPCellId-EUTRA                  CGI-InfoEUTRALogging,</w:t>
      </w:r>
    </w:p>
    <w:p w14:paraId="04E13FF7" w14:textId="77777777" w:rsidR="00A42AEF" w:rsidRPr="00DE5341" w:rsidRDefault="00A42AEF" w:rsidP="00A42AEF">
      <w:pPr>
        <w:pStyle w:val="PL"/>
        <w:rPr>
          <w:rFonts w:eastAsia="Malgun Gothic"/>
        </w:rPr>
      </w:pPr>
      <w:r w:rsidRPr="00DE5341">
        <w:t xml:space="preserve">        measResult-RLF-Report-EUTRA-r16      </w:t>
      </w:r>
      <w:r w:rsidRPr="00DE5341">
        <w:rPr>
          <w:color w:val="993366"/>
        </w:rPr>
        <w:t>OCTET</w:t>
      </w:r>
      <w:r w:rsidRPr="00DE5341">
        <w:rPr>
          <w:rFonts w:eastAsia="Malgun Gothic"/>
        </w:rPr>
        <w:t xml:space="preserve"> </w:t>
      </w:r>
      <w:r w:rsidRPr="00DE5341">
        <w:rPr>
          <w:color w:val="993366"/>
        </w:rPr>
        <w:t>STRING</w:t>
      </w:r>
      <w:r w:rsidRPr="00DE5341">
        <w:t>,</w:t>
      </w:r>
    </w:p>
    <w:p w14:paraId="505F87A0" w14:textId="77777777" w:rsidR="00A42AEF" w:rsidRPr="00DE5341" w:rsidRDefault="00A42AEF" w:rsidP="00A42AEF">
      <w:pPr>
        <w:pStyle w:val="PL"/>
      </w:pPr>
      <w:r w:rsidRPr="00DE5341">
        <w:t xml:space="preserve">        ...</w:t>
      </w:r>
    </w:p>
    <w:p w14:paraId="7BE2D4FF" w14:textId="77777777" w:rsidR="00A42AEF" w:rsidRPr="00DE5341" w:rsidRDefault="00A42AEF" w:rsidP="00A42AEF">
      <w:pPr>
        <w:pStyle w:val="PL"/>
      </w:pPr>
      <w:r w:rsidRPr="00DE5341">
        <w:t xml:space="preserve">    }</w:t>
      </w:r>
    </w:p>
    <w:p w14:paraId="48122C9A" w14:textId="77777777" w:rsidR="00A42AEF" w:rsidRPr="00DE5341" w:rsidRDefault="00A42AEF" w:rsidP="00A42AEF">
      <w:pPr>
        <w:pStyle w:val="PL"/>
        <w:rPr>
          <w:rFonts w:eastAsia="Malgun Gothic"/>
        </w:rPr>
      </w:pPr>
      <w:r w:rsidRPr="00DE5341">
        <w:t>}</w:t>
      </w:r>
    </w:p>
    <w:p w14:paraId="7C45F46C" w14:textId="77777777" w:rsidR="00A42AEF" w:rsidRPr="00DE5341" w:rsidRDefault="00A42AEF" w:rsidP="00A42AEF">
      <w:pPr>
        <w:pStyle w:val="PL"/>
      </w:pPr>
    </w:p>
    <w:p w14:paraId="22BEC354" w14:textId="77777777" w:rsidR="00A42AEF" w:rsidRPr="00DE5341" w:rsidRDefault="00A42AEF" w:rsidP="00A42AEF">
      <w:pPr>
        <w:pStyle w:val="PL"/>
      </w:pPr>
      <w:r w:rsidRPr="00DE5341">
        <w:t xml:space="preserve">MeasResultList2NR-r16 ::=            </w:t>
      </w:r>
      <w:r w:rsidRPr="00DE5341">
        <w:rPr>
          <w:color w:val="993366"/>
        </w:rPr>
        <w:t>SEQUENCE</w:t>
      </w:r>
      <w:r w:rsidRPr="00DE5341">
        <w:t>(</w:t>
      </w:r>
      <w:r w:rsidRPr="00DE5341">
        <w:rPr>
          <w:color w:val="993366"/>
        </w:rPr>
        <w:t>SIZE</w:t>
      </w:r>
      <w:r w:rsidRPr="00DE5341">
        <w:t xml:space="preserve"> (1..maxFreq))</w:t>
      </w:r>
      <w:r w:rsidRPr="00DE5341">
        <w:rPr>
          <w:color w:val="993366"/>
        </w:rPr>
        <w:t xml:space="preserve"> OF</w:t>
      </w:r>
      <w:r w:rsidRPr="00DE5341">
        <w:t xml:space="preserve"> MeasResult2NR-r16</w:t>
      </w:r>
    </w:p>
    <w:p w14:paraId="0B583D2B" w14:textId="77777777" w:rsidR="00A42AEF" w:rsidRPr="00DE5341" w:rsidRDefault="00A42AEF" w:rsidP="00A42AEF">
      <w:pPr>
        <w:pStyle w:val="PL"/>
        <w:rPr>
          <w:rFonts w:eastAsiaTheme="minorEastAsia"/>
        </w:rPr>
      </w:pPr>
      <w:r w:rsidRPr="00DE5341">
        <w:t xml:space="preserve">MeasResultList2EUTRA-r16 ::=         </w:t>
      </w:r>
      <w:r w:rsidRPr="00DE5341">
        <w:rPr>
          <w:color w:val="993366"/>
        </w:rPr>
        <w:t>SEQUENCE</w:t>
      </w:r>
      <w:r w:rsidRPr="00DE5341">
        <w:t>(</w:t>
      </w:r>
      <w:r w:rsidRPr="00DE5341">
        <w:rPr>
          <w:color w:val="993366"/>
        </w:rPr>
        <w:t>SIZE</w:t>
      </w:r>
      <w:r w:rsidRPr="00DE5341">
        <w:t xml:space="preserve"> (1..maxFreq))</w:t>
      </w:r>
      <w:r w:rsidRPr="00DE5341">
        <w:rPr>
          <w:color w:val="993366"/>
        </w:rPr>
        <w:t xml:space="preserve"> OF</w:t>
      </w:r>
      <w:r w:rsidRPr="00DE5341">
        <w:t xml:space="preserve"> MeasResult2EUTRA-r16</w:t>
      </w:r>
    </w:p>
    <w:p w14:paraId="532F5151" w14:textId="77777777" w:rsidR="00A42AEF" w:rsidRPr="00DE5341" w:rsidRDefault="00A42AEF" w:rsidP="00A42AEF">
      <w:pPr>
        <w:pStyle w:val="PL"/>
        <w:rPr>
          <w:rFonts w:eastAsiaTheme="minorEastAsia"/>
        </w:rPr>
      </w:pPr>
    </w:p>
    <w:p w14:paraId="594F8131" w14:textId="77777777" w:rsidR="00A42AEF" w:rsidRPr="00DE5341" w:rsidRDefault="00A42AEF" w:rsidP="00A42AEF">
      <w:pPr>
        <w:pStyle w:val="PL"/>
        <w:rPr>
          <w:rFonts w:eastAsiaTheme="minorEastAsia"/>
        </w:rPr>
      </w:pPr>
      <w:r w:rsidRPr="00DE5341">
        <w:t xml:space="preserve">MeasResult2NR-r16 ::=                </w:t>
      </w:r>
      <w:r w:rsidRPr="00DE5341">
        <w:rPr>
          <w:color w:val="993366"/>
        </w:rPr>
        <w:t>SEQUENCE</w:t>
      </w:r>
      <w:r w:rsidRPr="00DE5341">
        <w:t xml:space="preserve"> {</w:t>
      </w:r>
    </w:p>
    <w:p w14:paraId="5A1C1CCD" w14:textId="77777777" w:rsidR="00A42AEF" w:rsidRPr="00DE5341" w:rsidRDefault="00A42AEF" w:rsidP="00A42AEF">
      <w:pPr>
        <w:pStyle w:val="PL"/>
      </w:pPr>
      <w:r w:rsidRPr="00DE5341">
        <w:t xml:space="preserve">    ssbFrequency-r16                     ARFCN-ValueNR                                           </w:t>
      </w:r>
      <w:r w:rsidRPr="00DE5341">
        <w:rPr>
          <w:color w:val="993366"/>
        </w:rPr>
        <w:t>OPTIONAL</w:t>
      </w:r>
      <w:r w:rsidRPr="00DE5341">
        <w:t>,</w:t>
      </w:r>
    </w:p>
    <w:p w14:paraId="0389C2D0" w14:textId="77777777" w:rsidR="00A42AEF" w:rsidRPr="00DE5341" w:rsidRDefault="00A42AEF" w:rsidP="00A42AEF">
      <w:pPr>
        <w:pStyle w:val="PL"/>
      </w:pPr>
      <w:r w:rsidRPr="00DE5341">
        <w:t xml:space="preserve">    refFreqCSI-RS-r16                    ARFCN-ValueNR                                           </w:t>
      </w:r>
      <w:r w:rsidRPr="00DE5341">
        <w:rPr>
          <w:color w:val="993366"/>
        </w:rPr>
        <w:t>OPTIONAL</w:t>
      </w:r>
      <w:r w:rsidRPr="00DE5341">
        <w:t>,</w:t>
      </w:r>
    </w:p>
    <w:p w14:paraId="57034CF9" w14:textId="77777777" w:rsidR="00A42AEF" w:rsidRPr="00DE5341" w:rsidRDefault="00A42AEF" w:rsidP="00A42AEF">
      <w:pPr>
        <w:pStyle w:val="PL"/>
        <w:rPr>
          <w:rFonts w:eastAsiaTheme="minorEastAsia"/>
        </w:rPr>
      </w:pPr>
      <w:r w:rsidRPr="00DE5341">
        <w:t xml:space="preserve">    measResultList-r16                   MeasResultListNR</w:t>
      </w:r>
    </w:p>
    <w:p w14:paraId="34ACDB21" w14:textId="77777777" w:rsidR="00A42AEF" w:rsidRPr="00DE5341" w:rsidRDefault="00A42AEF" w:rsidP="00A42AEF">
      <w:pPr>
        <w:pStyle w:val="PL"/>
        <w:rPr>
          <w:rFonts w:eastAsiaTheme="minorEastAsia"/>
        </w:rPr>
      </w:pPr>
      <w:r w:rsidRPr="00DE5341">
        <w:rPr>
          <w:rFonts w:eastAsiaTheme="minorEastAsia"/>
        </w:rPr>
        <w:t>}</w:t>
      </w:r>
    </w:p>
    <w:p w14:paraId="665F3F54" w14:textId="77777777" w:rsidR="00A42AEF" w:rsidRPr="00DE5341" w:rsidRDefault="00A42AEF" w:rsidP="00A42AEF">
      <w:pPr>
        <w:pStyle w:val="PL"/>
        <w:rPr>
          <w:rFonts w:eastAsiaTheme="minorEastAsia"/>
        </w:rPr>
      </w:pPr>
    </w:p>
    <w:p w14:paraId="6F0D5826" w14:textId="77777777" w:rsidR="00A42AEF" w:rsidRPr="00DE5341" w:rsidRDefault="00A42AEF" w:rsidP="00A42AEF">
      <w:pPr>
        <w:pStyle w:val="PL"/>
      </w:pPr>
      <w:r w:rsidRPr="00DE5341">
        <w:t xml:space="preserve">MeasResultListLogging2NR-r16 ::=     </w:t>
      </w:r>
      <w:r w:rsidRPr="00DE5341">
        <w:rPr>
          <w:color w:val="993366"/>
        </w:rPr>
        <w:t>SEQUENCE</w:t>
      </w:r>
      <w:r w:rsidRPr="00DE5341">
        <w:t>(</w:t>
      </w:r>
      <w:r w:rsidRPr="00DE5341">
        <w:rPr>
          <w:color w:val="993366"/>
        </w:rPr>
        <w:t>SIZE</w:t>
      </w:r>
      <w:r w:rsidRPr="00DE5341">
        <w:t xml:space="preserve"> (1..maxFreq))</w:t>
      </w:r>
      <w:r w:rsidRPr="00DE5341">
        <w:rPr>
          <w:color w:val="993366"/>
        </w:rPr>
        <w:t xml:space="preserve"> OF</w:t>
      </w:r>
      <w:r w:rsidRPr="00DE5341">
        <w:t xml:space="preserve"> MeasResultLogging2NR-r16</w:t>
      </w:r>
    </w:p>
    <w:p w14:paraId="6DFB9373" w14:textId="77777777" w:rsidR="00A42AEF" w:rsidRPr="00DE5341" w:rsidRDefault="00A42AEF" w:rsidP="00A42AEF">
      <w:pPr>
        <w:pStyle w:val="PL"/>
      </w:pPr>
    </w:p>
    <w:p w14:paraId="6754A779" w14:textId="77777777" w:rsidR="00A42AEF" w:rsidRPr="00DE5341" w:rsidRDefault="00A42AEF" w:rsidP="00A42AEF">
      <w:pPr>
        <w:pStyle w:val="PL"/>
      </w:pPr>
      <w:r w:rsidRPr="00DE5341">
        <w:t xml:space="preserve">MeasResultLogging2NR-r16 ::=         </w:t>
      </w:r>
      <w:r w:rsidRPr="00DE5341">
        <w:rPr>
          <w:color w:val="993366"/>
        </w:rPr>
        <w:t>SEQUENCE</w:t>
      </w:r>
      <w:r w:rsidRPr="00DE5341">
        <w:t xml:space="preserve"> {</w:t>
      </w:r>
    </w:p>
    <w:p w14:paraId="35A9C12C" w14:textId="77777777" w:rsidR="00A42AEF" w:rsidRPr="00DE5341" w:rsidRDefault="00A42AEF" w:rsidP="00A42AEF">
      <w:pPr>
        <w:pStyle w:val="PL"/>
      </w:pPr>
      <w:r w:rsidRPr="00DE5341">
        <w:t xml:space="preserve">    carrierFreq-r16                      ARFCN-ValueNR,</w:t>
      </w:r>
    </w:p>
    <w:p w14:paraId="4C648442" w14:textId="77777777" w:rsidR="00A42AEF" w:rsidRPr="00DE5341" w:rsidRDefault="00A42AEF" w:rsidP="00A42AEF">
      <w:pPr>
        <w:pStyle w:val="PL"/>
      </w:pPr>
      <w:r w:rsidRPr="00DE5341">
        <w:t xml:space="preserve">    measResultListLoggingNR-r16          MeasResultListLoggingNR-r16</w:t>
      </w:r>
    </w:p>
    <w:p w14:paraId="4732B88F" w14:textId="77777777" w:rsidR="00A42AEF" w:rsidRPr="00DE5341" w:rsidRDefault="00A42AEF" w:rsidP="00A42AEF">
      <w:pPr>
        <w:pStyle w:val="PL"/>
      </w:pPr>
      <w:r w:rsidRPr="00DE5341">
        <w:t>}</w:t>
      </w:r>
    </w:p>
    <w:p w14:paraId="7FDF24F4" w14:textId="77777777" w:rsidR="00A42AEF" w:rsidRPr="00DE5341" w:rsidRDefault="00A42AEF" w:rsidP="00A42AEF">
      <w:pPr>
        <w:pStyle w:val="PL"/>
      </w:pPr>
    </w:p>
    <w:p w14:paraId="2E99B122" w14:textId="77777777" w:rsidR="00A42AEF" w:rsidRPr="00DE5341" w:rsidRDefault="00A42AEF" w:rsidP="00A42AEF">
      <w:pPr>
        <w:pStyle w:val="PL"/>
      </w:pPr>
      <w:r w:rsidRPr="00DE5341">
        <w:t xml:space="preserve">MeasResultListLoggingNR-r16 ::=      </w:t>
      </w:r>
      <w:r w:rsidRPr="00DE5341">
        <w:rPr>
          <w:color w:val="993366"/>
        </w:rPr>
        <w:t>SEQUENCE</w:t>
      </w:r>
      <w:r w:rsidRPr="00DE5341">
        <w:t xml:space="preserve"> (</w:t>
      </w:r>
      <w:r w:rsidRPr="00DE5341">
        <w:rPr>
          <w:color w:val="993366"/>
        </w:rPr>
        <w:t>SIZE</w:t>
      </w:r>
      <w:r w:rsidRPr="00DE5341">
        <w:t xml:space="preserve"> (1..maxCellReport))</w:t>
      </w:r>
      <w:r w:rsidRPr="00DE5341">
        <w:rPr>
          <w:color w:val="993366"/>
        </w:rPr>
        <w:t xml:space="preserve"> OF</w:t>
      </w:r>
      <w:r w:rsidRPr="00DE5341">
        <w:t xml:space="preserve"> MeasResultLoggingNR-r16</w:t>
      </w:r>
    </w:p>
    <w:p w14:paraId="592D2F01" w14:textId="77777777" w:rsidR="00A42AEF" w:rsidRPr="00DE5341" w:rsidRDefault="00A42AEF" w:rsidP="00A42AEF">
      <w:pPr>
        <w:pStyle w:val="PL"/>
      </w:pPr>
    </w:p>
    <w:p w14:paraId="35712868" w14:textId="77777777" w:rsidR="00A42AEF" w:rsidRPr="00DE5341" w:rsidRDefault="00A42AEF" w:rsidP="00A42AEF">
      <w:pPr>
        <w:pStyle w:val="PL"/>
      </w:pPr>
      <w:r w:rsidRPr="00DE5341">
        <w:t xml:space="preserve">MeasResultLoggingNR-r16 ::=          </w:t>
      </w:r>
      <w:r w:rsidRPr="00DE5341">
        <w:rPr>
          <w:color w:val="993366"/>
        </w:rPr>
        <w:t>SEQUENCE</w:t>
      </w:r>
      <w:r w:rsidRPr="00DE5341">
        <w:t xml:space="preserve"> {</w:t>
      </w:r>
    </w:p>
    <w:p w14:paraId="5127FEF6" w14:textId="77777777" w:rsidR="00A42AEF" w:rsidRPr="00DE5341" w:rsidRDefault="00A42AEF" w:rsidP="00A42AEF">
      <w:pPr>
        <w:pStyle w:val="PL"/>
      </w:pPr>
      <w:r w:rsidRPr="00DE5341">
        <w:t xml:space="preserve">    physCellId-r16                       PhysCellId,</w:t>
      </w:r>
    </w:p>
    <w:p w14:paraId="066D13C3" w14:textId="77777777" w:rsidR="00A42AEF" w:rsidRPr="00DE5341" w:rsidRDefault="00A42AEF" w:rsidP="00A42AEF">
      <w:pPr>
        <w:pStyle w:val="PL"/>
      </w:pPr>
      <w:r w:rsidRPr="00DE5341">
        <w:t xml:space="preserve">    resultsSSB-Cell-r16                  MeasQuantityResults,</w:t>
      </w:r>
    </w:p>
    <w:p w14:paraId="219BE500" w14:textId="77777777" w:rsidR="00A42AEF" w:rsidRPr="00DE5341" w:rsidRDefault="00A42AEF" w:rsidP="00A42AEF">
      <w:pPr>
        <w:pStyle w:val="PL"/>
      </w:pPr>
      <w:r w:rsidRPr="00DE5341">
        <w:t xml:space="preserve">    numberOfGoodSSB-r16                  </w:t>
      </w:r>
      <w:r w:rsidRPr="00DE5341">
        <w:rPr>
          <w:color w:val="993366"/>
        </w:rPr>
        <w:t>INTEGER</w:t>
      </w:r>
      <w:r w:rsidRPr="00DE5341">
        <w:t xml:space="preserve"> (1..maxNrofSSBs-r16) </w:t>
      </w:r>
      <w:r w:rsidRPr="00DE5341">
        <w:rPr>
          <w:color w:val="993366"/>
        </w:rPr>
        <w:t>OPTIONAL</w:t>
      </w:r>
    </w:p>
    <w:p w14:paraId="74ACFD93" w14:textId="77777777" w:rsidR="00A42AEF" w:rsidRPr="00DE5341" w:rsidRDefault="00A42AEF" w:rsidP="00A42AEF">
      <w:pPr>
        <w:pStyle w:val="PL"/>
      </w:pPr>
      <w:r w:rsidRPr="00DE5341">
        <w:t>}</w:t>
      </w:r>
    </w:p>
    <w:p w14:paraId="2B88E2AB" w14:textId="77777777" w:rsidR="00A42AEF" w:rsidRPr="00DE5341" w:rsidRDefault="00A42AEF" w:rsidP="00A42AEF">
      <w:pPr>
        <w:pStyle w:val="PL"/>
      </w:pPr>
    </w:p>
    <w:p w14:paraId="3D6C941C" w14:textId="77777777" w:rsidR="00A42AEF" w:rsidRPr="00DE5341" w:rsidRDefault="00A42AEF" w:rsidP="00A42AEF">
      <w:pPr>
        <w:pStyle w:val="PL"/>
      </w:pPr>
      <w:r w:rsidRPr="00DE5341">
        <w:t xml:space="preserve">MeasResult2EUTRA-r16 ::=             </w:t>
      </w:r>
      <w:r w:rsidRPr="00DE5341">
        <w:rPr>
          <w:color w:val="993366"/>
        </w:rPr>
        <w:t>SEQUENCE</w:t>
      </w:r>
      <w:r w:rsidRPr="00DE5341">
        <w:t xml:space="preserve"> {</w:t>
      </w:r>
    </w:p>
    <w:p w14:paraId="097AD5C9" w14:textId="77777777" w:rsidR="00A42AEF" w:rsidRPr="00DE5341" w:rsidRDefault="00A42AEF" w:rsidP="00A42AEF">
      <w:pPr>
        <w:pStyle w:val="PL"/>
      </w:pPr>
      <w:r w:rsidRPr="00DE5341">
        <w:t xml:space="preserve">    carrierFreq-r16                      ARFCN-ValueEUTRA,</w:t>
      </w:r>
    </w:p>
    <w:p w14:paraId="48682ACE" w14:textId="77777777" w:rsidR="00A42AEF" w:rsidRPr="00DE5341" w:rsidRDefault="00A42AEF" w:rsidP="00A42AEF">
      <w:pPr>
        <w:pStyle w:val="PL"/>
      </w:pPr>
      <w:r w:rsidRPr="00DE5341">
        <w:t xml:space="preserve">    measResultList-r16                   MeasResultListEUTRA</w:t>
      </w:r>
    </w:p>
    <w:p w14:paraId="5F3EEFCF" w14:textId="77777777" w:rsidR="00A42AEF" w:rsidRPr="00DE5341" w:rsidRDefault="00A42AEF" w:rsidP="00A42AEF">
      <w:pPr>
        <w:pStyle w:val="PL"/>
      </w:pPr>
      <w:r w:rsidRPr="00DE5341">
        <w:t>}</w:t>
      </w:r>
    </w:p>
    <w:p w14:paraId="0C82C346" w14:textId="77777777" w:rsidR="00A42AEF" w:rsidRPr="00DE5341" w:rsidRDefault="00A42AEF" w:rsidP="00A42AEF">
      <w:pPr>
        <w:pStyle w:val="PL"/>
      </w:pPr>
    </w:p>
    <w:p w14:paraId="0F8A1D90" w14:textId="77777777" w:rsidR="00A42AEF" w:rsidRPr="00DE5341" w:rsidRDefault="00A42AEF" w:rsidP="00A42AEF">
      <w:pPr>
        <w:pStyle w:val="PL"/>
      </w:pPr>
      <w:r w:rsidRPr="00DE5341">
        <w:t xml:space="preserve">MeasResultRLFNR-r16 ::=              </w:t>
      </w:r>
      <w:r w:rsidRPr="00DE5341">
        <w:rPr>
          <w:color w:val="993366"/>
        </w:rPr>
        <w:t>SEQUENCE</w:t>
      </w:r>
      <w:r w:rsidRPr="00DE5341">
        <w:t xml:space="preserve"> {</w:t>
      </w:r>
    </w:p>
    <w:p w14:paraId="409CDB94" w14:textId="77777777" w:rsidR="00A42AEF" w:rsidRPr="00DE5341" w:rsidRDefault="00A42AEF" w:rsidP="00A42AEF">
      <w:pPr>
        <w:pStyle w:val="PL"/>
      </w:pPr>
      <w:r w:rsidRPr="00DE5341">
        <w:t xml:space="preserve">    measResult-r16                       </w:t>
      </w:r>
      <w:r w:rsidRPr="00DE5341">
        <w:rPr>
          <w:color w:val="993366"/>
        </w:rPr>
        <w:t>SEQUENCE</w:t>
      </w:r>
      <w:r w:rsidRPr="00DE5341">
        <w:t xml:space="preserve"> {</w:t>
      </w:r>
    </w:p>
    <w:p w14:paraId="5CA0946E" w14:textId="77777777" w:rsidR="00A42AEF" w:rsidRPr="00DE5341" w:rsidRDefault="00A42AEF" w:rsidP="00A42AEF">
      <w:pPr>
        <w:pStyle w:val="PL"/>
      </w:pPr>
      <w:r w:rsidRPr="00DE5341">
        <w:t xml:space="preserve">        cellResults-r16                      </w:t>
      </w:r>
      <w:r w:rsidRPr="00DE5341">
        <w:rPr>
          <w:color w:val="993366"/>
        </w:rPr>
        <w:t>SEQUENCE</w:t>
      </w:r>
      <w:r w:rsidRPr="00DE5341">
        <w:t>{</w:t>
      </w:r>
    </w:p>
    <w:p w14:paraId="176B2DBC" w14:textId="77777777" w:rsidR="00A42AEF" w:rsidRPr="00DE5341" w:rsidRDefault="00A42AEF" w:rsidP="00A42AEF">
      <w:pPr>
        <w:pStyle w:val="PL"/>
      </w:pPr>
      <w:r w:rsidRPr="00DE5341">
        <w:t xml:space="preserve">            resultsSSB-Cell-r16                  MeasQuantityResults                             </w:t>
      </w:r>
      <w:r w:rsidRPr="00DE5341">
        <w:rPr>
          <w:color w:val="993366"/>
        </w:rPr>
        <w:t>OPTIONAL</w:t>
      </w:r>
      <w:r w:rsidRPr="00DE5341">
        <w:t>,</w:t>
      </w:r>
    </w:p>
    <w:p w14:paraId="05C63CBF" w14:textId="77777777" w:rsidR="00A42AEF" w:rsidRPr="00DE5341" w:rsidRDefault="00A42AEF" w:rsidP="00A42AEF">
      <w:pPr>
        <w:pStyle w:val="PL"/>
      </w:pPr>
      <w:r w:rsidRPr="00DE5341">
        <w:t xml:space="preserve">            resultsCSI-RS-Cell-r16               MeasQuantityResults                             </w:t>
      </w:r>
      <w:r w:rsidRPr="00DE5341">
        <w:rPr>
          <w:color w:val="993366"/>
        </w:rPr>
        <w:t>OPTIONAL</w:t>
      </w:r>
    </w:p>
    <w:p w14:paraId="21152EC0" w14:textId="77777777" w:rsidR="00A42AEF" w:rsidRPr="00DE5341" w:rsidRDefault="00A42AEF" w:rsidP="00A42AEF">
      <w:pPr>
        <w:pStyle w:val="PL"/>
      </w:pPr>
      <w:r w:rsidRPr="00DE5341">
        <w:t xml:space="preserve">        },</w:t>
      </w:r>
    </w:p>
    <w:p w14:paraId="44AF3A8A" w14:textId="77777777" w:rsidR="00A42AEF" w:rsidRPr="00DE5341" w:rsidRDefault="00A42AEF" w:rsidP="00A42AEF">
      <w:pPr>
        <w:pStyle w:val="PL"/>
      </w:pPr>
      <w:r w:rsidRPr="00DE5341">
        <w:t xml:space="preserve">        rsIndexResults-r16                   </w:t>
      </w:r>
      <w:r w:rsidRPr="00DE5341">
        <w:rPr>
          <w:color w:val="993366"/>
        </w:rPr>
        <w:t>SEQUENCE</w:t>
      </w:r>
      <w:r w:rsidRPr="00DE5341">
        <w:t>{</w:t>
      </w:r>
    </w:p>
    <w:p w14:paraId="1165A238" w14:textId="77777777" w:rsidR="00A42AEF" w:rsidRPr="00DE5341" w:rsidRDefault="00A42AEF" w:rsidP="00A42AEF">
      <w:pPr>
        <w:pStyle w:val="PL"/>
      </w:pPr>
      <w:r w:rsidRPr="00DE5341">
        <w:t xml:space="preserve">            resultsSSB-Indexes-r16               ResultsPerSSB-IndexList                         </w:t>
      </w:r>
      <w:r w:rsidRPr="00DE5341">
        <w:rPr>
          <w:color w:val="993366"/>
        </w:rPr>
        <w:t>OPTIONAL</w:t>
      </w:r>
      <w:r w:rsidRPr="00DE5341">
        <w:t>,</w:t>
      </w:r>
    </w:p>
    <w:p w14:paraId="030CE8E8" w14:textId="77777777" w:rsidR="00A42AEF" w:rsidRPr="00DE5341" w:rsidRDefault="00A42AEF" w:rsidP="00A42AEF">
      <w:pPr>
        <w:pStyle w:val="PL"/>
      </w:pPr>
      <w:r w:rsidRPr="00DE5341">
        <w:t xml:space="preserve">            ssbRLMConfigBitmap-r16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(64))                          </w:t>
      </w:r>
      <w:r w:rsidRPr="00DE5341">
        <w:rPr>
          <w:color w:val="993366"/>
        </w:rPr>
        <w:t>OPTIONAL</w:t>
      </w:r>
      <w:r w:rsidRPr="00DE5341">
        <w:t>,</w:t>
      </w:r>
    </w:p>
    <w:p w14:paraId="214FC65A" w14:textId="77777777" w:rsidR="00A42AEF" w:rsidRPr="00DE5341" w:rsidRDefault="00A42AEF" w:rsidP="00A42AEF">
      <w:pPr>
        <w:pStyle w:val="PL"/>
      </w:pPr>
      <w:r w:rsidRPr="00DE5341">
        <w:t xml:space="preserve">            resultsCSI-RS-Indexes-r16            ResultsPerCSI-RS-IndexList                      </w:t>
      </w:r>
      <w:r w:rsidRPr="00DE5341">
        <w:rPr>
          <w:color w:val="993366"/>
        </w:rPr>
        <w:t>OPTIONAL</w:t>
      </w:r>
      <w:r w:rsidRPr="00DE5341">
        <w:t>,</w:t>
      </w:r>
    </w:p>
    <w:p w14:paraId="0C793BC6" w14:textId="77777777" w:rsidR="00A42AEF" w:rsidRPr="00DE5341" w:rsidRDefault="00A42AEF" w:rsidP="00A42AEF">
      <w:pPr>
        <w:pStyle w:val="PL"/>
      </w:pPr>
      <w:r w:rsidRPr="00DE5341">
        <w:t xml:space="preserve">            csi-rsRLMConfigBitmap-r16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(96))                          </w:t>
      </w:r>
      <w:r w:rsidRPr="00DE5341">
        <w:rPr>
          <w:color w:val="993366"/>
        </w:rPr>
        <w:t>OPTIONAL</w:t>
      </w:r>
    </w:p>
    <w:p w14:paraId="21F6D394" w14:textId="77777777" w:rsidR="00A42AEF" w:rsidRPr="00DE5341" w:rsidRDefault="00A42AEF" w:rsidP="00A42AEF">
      <w:pPr>
        <w:pStyle w:val="PL"/>
      </w:pPr>
      <w:r w:rsidRPr="00DE5341">
        <w:t xml:space="preserve">        }                                                                                    </w:t>
      </w:r>
      <w:r w:rsidRPr="00DE5341">
        <w:rPr>
          <w:color w:val="993366"/>
        </w:rPr>
        <w:t>OPTIONAL</w:t>
      </w:r>
    </w:p>
    <w:p w14:paraId="151F9488" w14:textId="77777777" w:rsidR="00A42AEF" w:rsidRPr="00DE5341" w:rsidRDefault="00A42AEF" w:rsidP="00A42AEF">
      <w:pPr>
        <w:pStyle w:val="PL"/>
      </w:pPr>
      <w:r w:rsidRPr="00DE5341">
        <w:t xml:space="preserve">    }</w:t>
      </w:r>
    </w:p>
    <w:p w14:paraId="7791EEFC" w14:textId="77777777" w:rsidR="00A42AEF" w:rsidRPr="00DE5341" w:rsidRDefault="00A42AEF" w:rsidP="00A42AEF">
      <w:pPr>
        <w:pStyle w:val="PL"/>
      </w:pPr>
      <w:r w:rsidRPr="00DE5341">
        <w:t>}</w:t>
      </w:r>
    </w:p>
    <w:p w14:paraId="348A21A0" w14:textId="77777777" w:rsidR="00A42AEF" w:rsidRPr="00DE5341" w:rsidRDefault="00A42AEF" w:rsidP="00A42AEF">
      <w:pPr>
        <w:pStyle w:val="PL"/>
      </w:pPr>
    </w:p>
    <w:p w14:paraId="3238B624" w14:textId="77777777" w:rsidR="00A42AEF" w:rsidRPr="00DE5341" w:rsidRDefault="00A42AEF" w:rsidP="00A42AEF">
      <w:pPr>
        <w:pStyle w:val="PL"/>
      </w:pPr>
      <w:r w:rsidRPr="00DE5341">
        <w:t xml:space="preserve">TimeSinceFailure-r16 ::= </w:t>
      </w:r>
      <w:r w:rsidRPr="00DE5341">
        <w:rPr>
          <w:color w:val="993366"/>
        </w:rPr>
        <w:t>INTEGER</w:t>
      </w:r>
      <w:r w:rsidRPr="00DE5341">
        <w:t xml:space="preserve"> (0..172800)</w:t>
      </w:r>
    </w:p>
    <w:p w14:paraId="44B053B3" w14:textId="77777777" w:rsidR="00A42AEF" w:rsidRPr="00DE5341" w:rsidRDefault="00A42AEF" w:rsidP="00A42AEF">
      <w:pPr>
        <w:pStyle w:val="PL"/>
        <w:rPr>
          <w:rFonts w:eastAsia="DengXian"/>
        </w:rPr>
      </w:pPr>
    </w:p>
    <w:p w14:paraId="3B87E4F3" w14:textId="77777777" w:rsidR="00A42AEF" w:rsidRPr="00DE5341" w:rsidRDefault="00A42AEF" w:rsidP="00A42AEF">
      <w:pPr>
        <w:pStyle w:val="PL"/>
        <w:rPr>
          <w:rFonts w:eastAsia="DengXian"/>
        </w:rPr>
      </w:pPr>
      <w:r w:rsidRPr="00DE5341">
        <w:t>MobilityHistoryReport-r16 ::= VisitedCellInfoList-r16</w:t>
      </w:r>
    </w:p>
    <w:p w14:paraId="67671FD5" w14:textId="77777777" w:rsidR="00A42AEF" w:rsidRPr="00DE5341" w:rsidRDefault="00A42AEF" w:rsidP="00A42AEF">
      <w:pPr>
        <w:pStyle w:val="PL"/>
      </w:pPr>
    </w:p>
    <w:p w14:paraId="7A3D1B3F" w14:textId="77777777" w:rsidR="00A42AEF" w:rsidRPr="00DE5341" w:rsidRDefault="00A42AEF" w:rsidP="00A42AEF">
      <w:pPr>
        <w:pStyle w:val="PL"/>
      </w:pPr>
      <w:r w:rsidRPr="00DE5341">
        <w:t xml:space="preserve">TimeUntilReconnection-16 ::= </w:t>
      </w:r>
      <w:r w:rsidRPr="00DE5341">
        <w:rPr>
          <w:color w:val="993366"/>
        </w:rPr>
        <w:t>INTEGER</w:t>
      </w:r>
      <w:r w:rsidRPr="00DE5341">
        <w:t xml:space="preserve"> (0..172800)</w:t>
      </w:r>
    </w:p>
    <w:p w14:paraId="154B3D2B" w14:textId="77777777" w:rsidR="00A42AEF" w:rsidRPr="00DE5341" w:rsidRDefault="00A42AEF" w:rsidP="00A42AEF">
      <w:pPr>
        <w:pStyle w:val="PL"/>
      </w:pPr>
    </w:p>
    <w:p w14:paraId="02766913" w14:textId="77777777" w:rsidR="00A42AEF" w:rsidRPr="00DE5341" w:rsidRDefault="00A42AEF" w:rsidP="00A42AEF">
      <w:pPr>
        <w:pStyle w:val="PL"/>
        <w:rPr>
          <w:color w:val="808080"/>
        </w:rPr>
      </w:pPr>
      <w:r w:rsidRPr="00DE5341">
        <w:rPr>
          <w:color w:val="808080"/>
        </w:rPr>
        <w:t>-- TAG-UEINFORMATIONRESPONSE-STOP</w:t>
      </w:r>
    </w:p>
    <w:p w14:paraId="13A9B833" w14:textId="77777777" w:rsidR="00A42AEF" w:rsidRPr="00DE5341" w:rsidRDefault="00A42AEF" w:rsidP="00A42AEF">
      <w:pPr>
        <w:pStyle w:val="PL"/>
        <w:rPr>
          <w:color w:val="808080"/>
        </w:rPr>
      </w:pPr>
      <w:r w:rsidRPr="00DE5341">
        <w:rPr>
          <w:color w:val="808080"/>
        </w:rPr>
        <w:t>-- ASN1STOP</w:t>
      </w:r>
    </w:p>
    <w:p w14:paraId="710C3C24" w14:textId="77777777" w:rsidR="00A42AEF" w:rsidRPr="00DE5341" w:rsidRDefault="00A42AEF" w:rsidP="00A42AEF">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2AEF" w:rsidRPr="00DE5341" w14:paraId="39977552" w14:textId="77777777" w:rsidTr="00806139">
        <w:tc>
          <w:tcPr>
            <w:tcW w:w="14173" w:type="dxa"/>
            <w:tcBorders>
              <w:top w:val="single" w:sz="4" w:space="0" w:color="auto"/>
              <w:left w:val="single" w:sz="4" w:space="0" w:color="auto"/>
              <w:bottom w:val="single" w:sz="4" w:space="0" w:color="auto"/>
              <w:right w:val="single" w:sz="4" w:space="0" w:color="auto"/>
            </w:tcBorders>
            <w:hideMark/>
          </w:tcPr>
          <w:p w14:paraId="7D6C2A15" w14:textId="77777777" w:rsidR="00A42AEF" w:rsidRPr="00DE5341" w:rsidRDefault="00A42AEF" w:rsidP="00806139">
            <w:pPr>
              <w:pStyle w:val="TAH"/>
              <w:rPr>
                <w:szCs w:val="22"/>
                <w:lang w:eastAsia="sv-SE"/>
              </w:rPr>
            </w:pPr>
            <w:r w:rsidRPr="00DE5341">
              <w:rPr>
                <w:i/>
                <w:szCs w:val="22"/>
                <w:lang w:eastAsia="sv-SE"/>
              </w:rPr>
              <w:t xml:space="preserve">UEInformationResponse-IEs </w:t>
            </w:r>
            <w:r w:rsidRPr="00DE5341">
              <w:rPr>
                <w:szCs w:val="22"/>
                <w:lang w:eastAsia="sv-SE"/>
              </w:rPr>
              <w:t>field descriptions</w:t>
            </w:r>
          </w:p>
        </w:tc>
      </w:tr>
      <w:tr w:rsidR="00A42AEF" w:rsidRPr="00DE5341" w14:paraId="0FBE7928" w14:textId="77777777" w:rsidTr="00806139">
        <w:tc>
          <w:tcPr>
            <w:tcW w:w="14173" w:type="dxa"/>
            <w:tcBorders>
              <w:top w:val="single" w:sz="4" w:space="0" w:color="auto"/>
              <w:left w:val="single" w:sz="4" w:space="0" w:color="auto"/>
              <w:bottom w:val="single" w:sz="4" w:space="0" w:color="auto"/>
              <w:right w:val="single" w:sz="4" w:space="0" w:color="auto"/>
            </w:tcBorders>
            <w:hideMark/>
          </w:tcPr>
          <w:p w14:paraId="027C90DA" w14:textId="77777777" w:rsidR="00A42AEF" w:rsidRPr="00DE5341" w:rsidRDefault="00A42AEF" w:rsidP="00806139">
            <w:pPr>
              <w:pStyle w:val="TAL"/>
              <w:rPr>
                <w:b/>
                <w:i/>
                <w:lang w:eastAsia="sv-SE"/>
              </w:rPr>
            </w:pPr>
            <w:r w:rsidRPr="00DE5341">
              <w:rPr>
                <w:b/>
                <w:i/>
                <w:lang w:eastAsia="sv-SE"/>
              </w:rPr>
              <w:t>logMeasReport</w:t>
            </w:r>
          </w:p>
          <w:p w14:paraId="7FCDA84C" w14:textId="77777777" w:rsidR="00A42AEF" w:rsidRPr="00DE5341" w:rsidRDefault="00A42AEF" w:rsidP="00806139">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provide the measurement results stored by the UE associated to logged MDT. </w:t>
            </w:r>
          </w:p>
        </w:tc>
      </w:tr>
      <w:tr w:rsidR="00A42AEF" w:rsidRPr="00DE5341" w14:paraId="0F109731" w14:textId="77777777" w:rsidTr="00806139">
        <w:tc>
          <w:tcPr>
            <w:tcW w:w="14173" w:type="dxa"/>
            <w:tcBorders>
              <w:top w:val="single" w:sz="4" w:space="0" w:color="auto"/>
              <w:left w:val="single" w:sz="4" w:space="0" w:color="auto"/>
              <w:bottom w:val="single" w:sz="4" w:space="0" w:color="auto"/>
              <w:right w:val="single" w:sz="4" w:space="0" w:color="auto"/>
            </w:tcBorders>
            <w:hideMark/>
          </w:tcPr>
          <w:p w14:paraId="193A9C38" w14:textId="77777777" w:rsidR="00A42AEF" w:rsidRPr="00DE5341" w:rsidRDefault="00A42AEF" w:rsidP="00806139">
            <w:pPr>
              <w:pStyle w:val="TAL"/>
              <w:rPr>
                <w:szCs w:val="22"/>
                <w:lang w:eastAsia="sv-SE"/>
              </w:rPr>
            </w:pPr>
            <w:r w:rsidRPr="00DE5341">
              <w:rPr>
                <w:b/>
                <w:i/>
                <w:szCs w:val="22"/>
                <w:lang w:eastAsia="sv-SE"/>
              </w:rPr>
              <w:t>measResultIdleEUTRA</w:t>
            </w:r>
          </w:p>
          <w:p w14:paraId="7887DC05" w14:textId="77777777" w:rsidR="00A42AEF" w:rsidRPr="00DE5341" w:rsidRDefault="00A42AEF" w:rsidP="00806139">
            <w:pPr>
              <w:pStyle w:val="TAL"/>
              <w:rPr>
                <w:b/>
                <w:i/>
                <w:szCs w:val="22"/>
                <w:lang w:eastAsia="sv-SE"/>
              </w:rPr>
            </w:pPr>
            <w:r w:rsidRPr="00DE5341">
              <w:rPr>
                <w:bCs/>
                <w:iCs/>
                <w:noProof/>
                <w:lang w:eastAsia="ko-KR"/>
              </w:rPr>
              <w:t>EUTRA measurement results performed during RRC_INACTIVE or RRC_IDLE.</w:t>
            </w:r>
          </w:p>
        </w:tc>
      </w:tr>
      <w:tr w:rsidR="00A42AEF" w:rsidRPr="00DE5341" w14:paraId="056AD139" w14:textId="77777777" w:rsidTr="00806139">
        <w:tc>
          <w:tcPr>
            <w:tcW w:w="14173" w:type="dxa"/>
            <w:tcBorders>
              <w:top w:val="single" w:sz="4" w:space="0" w:color="auto"/>
              <w:left w:val="single" w:sz="4" w:space="0" w:color="auto"/>
              <w:bottom w:val="single" w:sz="4" w:space="0" w:color="auto"/>
              <w:right w:val="single" w:sz="4" w:space="0" w:color="auto"/>
            </w:tcBorders>
            <w:hideMark/>
          </w:tcPr>
          <w:p w14:paraId="0A84F185" w14:textId="77777777" w:rsidR="00A42AEF" w:rsidRPr="00DE5341" w:rsidRDefault="00A42AEF" w:rsidP="00806139">
            <w:pPr>
              <w:pStyle w:val="TAL"/>
              <w:rPr>
                <w:szCs w:val="22"/>
                <w:lang w:eastAsia="sv-SE"/>
              </w:rPr>
            </w:pPr>
            <w:r w:rsidRPr="00DE5341">
              <w:rPr>
                <w:b/>
                <w:i/>
                <w:szCs w:val="22"/>
                <w:lang w:eastAsia="sv-SE"/>
              </w:rPr>
              <w:t>measResultIdleNR</w:t>
            </w:r>
          </w:p>
          <w:p w14:paraId="29323011" w14:textId="77777777" w:rsidR="00A42AEF" w:rsidRPr="00DE5341" w:rsidRDefault="00A42AEF" w:rsidP="00806139">
            <w:pPr>
              <w:pStyle w:val="TAL"/>
              <w:rPr>
                <w:b/>
                <w:i/>
                <w:szCs w:val="22"/>
                <w:lang w:eastAsia="sv-SE"/>
              </w:rPr>
            </w:pPr>
            <w:r w:rsidRPr="00DE5341">
              <w:rPr>
                <w:bCs/>
                <w:iCs/>
                <w:noProof/>
                <w:lang w:eastAsia="ko-KR"/>
              </w:rPr>
              <w:t>NR measurement results performed during RRC_INACTIVE or RRC_IDLE.</w:t>
            </w:r>
          </w:p>
        </w:tc>
      </w:tr>
      <w:tr w:rsidR="00A42AEF" w:rsidRPr="00DE5341" w14:paraId="2AAE7CC7" w14:textId="77777777" w:rsidTr="00806139">
        <w:tc>
          <w:tcPr>
            <w:tcW w:w="14173" w:type="dxa"/>
            <w:tcBorders>
              <w:top w:val="single" w:sz="4" w:space="0" w:color="auto"/>
              <w:left w:val="single" w:sz="4" w:space="0" w:color="auto"/>
              <w:bottom w:val="single" w:sz="4" w:space="0" w:color="auto"/>
              <w:right w:val="single" w:sz="4" w:space="0" w:color="auto"/>
            </w:tcBorders>
            <w:hideMark/>
          </w:tcPr>
          <w:p w14:paraId="6DE93166" w14:textId="77777777" w:rsidR="00A42AEF" w:rsidRPr="00DE5341" w:rsidRDefault="00A42AEF" w:rsidP="00806139">
            <w:pPr>
              <w:pStyle w:val="TAL"/>
              <w:rPr>
                <w:b/>
                <w:i/>
                <w:lang w:eastAsia="sv-SE"/>
              </w:rPr>
            </w:pPr>
            <w:r w:rsidRPr="00DE5341">
              <w:rPr>
                <w:b/>
                <w:i/>
                <w:lang w:eastAsia="sv-SE"/>
              </w:rPr>
              <w:t>ra-Report</w:t>
            </w:r>
          </w:p>
          <w:p w14:paraId="26191104" w14:textId="77777777" w:rsidR="00A42AEF" w:rsidRPr="00DE5341" w:rsidRDefault="00A42AEF" w:rsidP="00806139">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provide the list of RA reports that is stored by the UE for the past upto </w:t>
            </w:r>
            <w:r w:rsidRPr="00DE5341">
              <w:rPr>
                <w:rFonts w:eastAsia="DengXian"/>
                <w:i/>
                <w:lang w:eastAsia="sv-SE"/>
              </w:rPr>
              <w:t>maxRAReport-r16</w:t>
            </w:r>
            <w:r w:rsidRPr="00DE5341">
              <w:rPr>
                <w:lang w:eastAsia="en-GB"/>
              </w:rPr>
              <w:t xml:space="preserve"> number of successful random access procedues</w:t>
            </w:r>
            <w:r w:rsidRPr="00DE5341">
              <w:rPr>
                <w:lang w:eastAsia="sv-SE"/>
              </w:rPr>
              <w:t>.</w:t>
            </w:r>
          </w:p>
        </w:tc>
      </w:tr>
      <w:tr w:rsidR="00A42AEF" w:rsidRPr="00DE5341" w14:paraId="1F5574F5" w14:textId="77777777" w:rsidTr="00806139">
        <w:tc>
          <w:tcPr>
            <w:tcW w:w="14173" w:type="dxa"/>
            <w:tcBorders>
              <w:top w:val="single" w:sz="4" w:space="0" w:color="auto"/>
              <w:left w:val="single" w:sz="4" w:space="0" w:color="auto"/>
              <w:bottom w:val="single" w:sz="4" w:space="0" w:color="auto"/>
              <w:right w:val="single" w:sz="4" w:space="0" w:color="auto"/>
            </w:tcBorders>
            <w:hideMark/>
          </w:tcPr>
          <w:p w14:paraId="02F5AC39" w14:textId="77777777" w:rsidR="00A42AEF" w:rsidRPr="00DE5341" w:rsidRDefault="00A42AEF" w:rsidP="00806139">
            <w:pPr>
              <w:pStyle w:val="TAL"/>
              <w:rPr>
                <w:b/>
                <w:i/>
                <w:lang w:eastAsia="sv-SE"/>
              </w:rPr>
            </w:pPr>
            <w:r w:rsidRPr="00DE5341">
              <w:rPr>
                <w:b/>
                <w:i/>
                <w:lang w:eastAsia="sv-SE"/>
              </w:rPr>
              <w:t>rlf-Report</w:t>
            </w:r>
          </w:p>
          <w:p w14:paraId="25DCB697" w14:textId="77777777" w:rsidR="00A42AEF" w:rsidRPr="00DE5341" w:rsidRDefault="00A42AEF" w:rsidP="00806139">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d is used to indicate the RLF report related contents</w:t>
            </w:r>
            <w:r w:rsidRPr="00DE5341">
              <w:rPr>
                <w:lang w:eastAsia="sv-SE"/>
              </w:rPr>
              <w:t>.</w:t>
            </w:r>
          </w:p>
        </w:tc>
      </w:tr>
    </w:tbl>
    <w:p w14:paraId="2C74AB07" w14:textId="77777777" w:rsidR="00A42AEF" w:rsidRPr="00DE5341" w:rsidRDefault="00A42AEF" w:rsidP="00A42AE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42AEF" w:rsidRPr="00DE5341" w14:paraId="1E19D2CB"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12D20516" w14:textId="77777777" w:rsidR="00A42AEF" w:rsidRPr="00DE5341" w:rsidRDefault="00A42AEF" w:rsidP="00806139">
            <w:pPr>
              <w:pStyle w:val="TAH"/>
              <w:rPr>
                <w:szCs w:val="22"/>
                <w:lang w:eastAsia="sv-SE"/>
              </w:rPr>
            </w:pPr>
            <w:r w:rsidRPr="00DE5341">
              <w:rPr>
                <w:i/>
                <w:iCs/>
                <w:lang w:eastAsia="ko-KR"/>
              </w:rPr>
              <w:t>LogMeasReport</w:t>
            </w:r>
            <w:r w:rsidRPr="00DE5341">
              <w:rPr>
                <w:iCs/>
                <w:lang w:eastAsia="en-GB"/>
              </w:rPr>
              <w:t xml:space="preserve"> field descriptions</w:t>
            </w:r>
          </w:p>
        </w:tc>
      </w:tr>
      <w:tr w:rsidR="00A42AEF" w:rsidRPr="00DE5341" w14:paraId="70B1C43A"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5FB87941" w14:textId="77777777" w:rsidR="00A42AEF" w:rsidRPr="00DE5341" w:rsidRDefault="00A42AEF" w:rsidP="00806139">
            <w:pPr>
              <w:pStyle w:val="TAL"/>
              <w:rPr>
                <w:b/>
                <w:i/>
                <w:lang w:eastAsia="ko-KR"/>
              </w:rPr>
            </w:pPr>
            <w:r w:rsidRPr="00DE5341">
              <w:rPr>
                <w:b/>
                <w:i/>
                <w:lang w:eastAsia="ko-KR"/>
              </w:rPr>
              <w:t>absoluteTimeStamp</w:t>
            </w:r>
          </w:p>
          <w:p w14:paraId="4310A5B4" w14:textId="77777777" w:rsidR="00A42AEF" w:rsidRPr="00DE5341" w:rsidRDefault="00A42AEF" w:rsidP="00806139">
            <w:pPr>
              <w:pStyle w:val="TAL"/>
              <w:rPr>
                <w:szCs w:val="22"/>
                <w:lang w:eastAsia="sv-SE"/>
              </w:rPr>
            </w:pPr>
            <w:r w:rsidRPr="00DE5341">
              <w:rPr>
                <w:bCs/>
                <w:iCs/>
                <w:lang w:eastAsia="ko-KR"/>
              </w:rPr>
              <w:t>Indicates the absolute time when the logged measurement configuration logging is provided, as indicated by NR within</w:t>
            </w:r>
            <w:r w:rsidRPr="00DE5341">
              <w:rPr>
                <w:bCs/>
                <w:i/>
                <w:lang w:eastAsia="ko-KR"/>
              </w:rPr>
              <w:t xml:space="preserve"> absoluteTimeInfo</w:t>
            </w:r>
            <w:r w:rsidRPr="00DE5341">
              <w:rPr>
                <w:bCs/>
                <w:iCs/>
                <w:lang w:eastAsia="ko-KR"/>
              </w:rPr>
              <w:t>.</w:t>
            </w:r>
          </w:p>
        </w:tc>
      </w:tr>
      <w:tr w:rsidR="00A42AEF" w:rsidRPr="00DE5341" w14:paraId="6B9AE891" w14:textId="77777777" w:rsidTr="00806139">
        <w:tc>
          <w:tcPr>
            <w:tcW w:w="14175" w:type="dxa"/>
            <w:tcBorders>
              <w:top w:val="single" w:sz="4" w:space="0" w:color="auto"/>
              <w:left w:val="single" w:sz="4" w:space="0" w:color="auto"/>
              <w:bottom w:val="single" w:sz="4" w:space="0" w:color="auto"/>
              <w:right w:val="single" w:sz="4" w:space="0" w:color="auto"/>
            </w:tcBorders>
          </w:tcPr>
          <w:p w14:paraId="6EC1DD1A" w14:textId="77777777" w:rsidR="00A42AEF" w:rsidRPr="00DE5341" w:rsidRDefault="00A42AEF" w:rsidP="00806139">
            <w:pPr>
              <w:pStyle w:val="TAL"/>
              <w:rPr>
                <w:b/>
                <w:i/>
                <w:lang w:eastAsia="ko-KR"/>
              </w:rPr>
            </w:pPr>
            <w:r w:rsidRPr="00DE5341">
              <w:rPr>
                <w:b/>
                <w:i/>
                <w:lang w:eastAsia="ko-KR"/>
              </w:rPr>
              <w:t>anyCellSelectionDetected</w:t>
            </w:r>
          </w:p>
          <w:p w14:paraId="1E4C2E5A" w14:textId="77777777" w:rsidR="00A42AEF" w:rsidRPr="00DE5341" w:rsidRDefault="00A42AEF" w:rsidP="00806139">
            <w:pPr>
              <w:pStyle w:val="TAL"/>
              <w:rPr>
                <w:bCs/>
                <w:iCs/>
                <w:lang w:eastAsia="ko-KR"/>
              </w:rPr>
            </w:pPr>
            <w:r w:rsidRPr="00DE5341">
              <w:rPr>
                <w:bCs/>
                <w:iCs/>
                <w:lang w:eastAsia="ko-KR"/>
              </w:rPr>
              <w:t xml:space="preserve">This field is used to indicate the detection of </w:t>
            </w:r>
            <w:r w:rsidRPr="00DE5341">
              <w:rPr>
                <w:bCs/>
                <w:i/>
                <w:lang w:eastAsia="ko-KR"/>
              </w:rPr>
              <w:t>any cell selection</w:t>
            </w:r>
            <w:r w:rsidRPr="00DE5341">
              <w:rPr>
                <w:bCs/>
                <w:iCs/>
                <w:lang w:eastAsia="ko-KR"/>
              </w:rPr>
              <w:t xml:space="preserve"> state, as defined in TS 38.304 [20]. The UE sets this field when performing the logging of measurement results in RRC_IDLE or RRC_INACTIVE and there is no suitable cell or no acceptable cell.</w:t>
            </w:r>
          </w:p>
        </w:tc>
      </w:tr>
      <w:tr w:rsidR="00A42AEF" w:rsidRPr="00DE5341" w14:paraId="23D9E0B1"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30D8F385" w14:textId="77777777" w:rsidR="00A42AEF" w:rsidRPr="00DE5341" w:rsidRDefault="00A42AEF" w:rsidP="00806139">
            <w:pPr>
              <w:pStyle w:val="TAL"/>
              <w:rPr>
                <w:b/>
                <w:i/>
                <w:lang w:eastAsia="ko-KR"/>
              </w:rPr>
            </w:pPr>
            <w:r w:rsidRPr="00DE5341">
              <w:rPr>
                <w:b/>
                <w:i/>
                <w:lang w:eastAsia="ko-KR"/>
              </w:rPr>
              <w:t>measResultServingCell</w:t>
            </w:r>
          </w:p>
          <w:p w14:paraId="0E02FE13" w14:textId="77777777" w:rsidR="00A42AEF" w:rsidRPr="00DE5341" w:rsidRDefault="00A42AEF" w:rsidP="00806139">
            <w:pPr>
              <w:pStyle w:val="TAL"/>
              <w:rPr>
                <w:b/>
                <w:i/>
                <w:szCs w:val="22"/>
                <w:lang w:eastAsia="sv-SE"/>
              </w:rPr>
            </w:pPr>
            <w:r w:rsidRPr="00DE5341">
              <w:rPr>
                <w:bCs/>
                <w:iCs/>
                <w:lang w:eastAsia="ko-KR"/>
              </w:rPr>
              <w:t>This field refers to the log measurement results taken in the Serving cell.</w:t>
            </w:r>
          </w:p>
        </w:tc>
      </w:tr>
      <w:tr w:rsidR="00A42AEF" w:rsidRPr="00DE5341" w14:paraId="1DACF63A" w14:textId="77777777" w:rsidTr="00806139">
        <w:tc>
          <w:tcPr>
            <w:tcW w:w="14175" w:type="dxa"/>
            <w:tcBorders>
              <w:top w:val="single" w:sz="4" w:space="0" w:color="auto"/>
              <w:left w:val="single" w:sz="4" w:space="0" w:color="auto"/>
              <w:bottom w:val="single" w:sz="4" w:space="0" w:color="auto"/>
              <w:right w:val="single" w:sz="4" w:space="0" w:color="auto"/>
            </w:tcBorders>
          </w:tcPr>
          <w:p w14:paraId="788DAC35" w14:textId="77777777" w:rsidR="00A42AEF" w:rsidRPr="00DE5341" w:rsidRDefault="00A42AEF" w:rsidP="00806139">
            <w:pPr>
              <w:pStyle w:val="TAL"/>
              <w:rPr>
                <w:b/>
                <w:bCs/>
                <w:i/>
                <w:iCs/>
                <w:lang w:eastAsia="ko-KR"/>
              </w:rPr>
            </w:pPr>
            <w:r w:rsidRPr="00DE5341">
              <w:rPr>
                <w:b/>
                <w:bCs/>
                <w:i/>
                <w:iCs/>
              </w:rPr>
              <w:t>numberOfGoodSSB</w:t>
            </w:r>
          </w:p>
          <w:p w14:paraId="6E145926" w14:textId="77777777" w:rsidR="00A42AEF" w:rsidRPr="00DE5341" w:rsidRDefault="00A42AEF" w:rsidP="00806139">
            <w:pPr>
              <w:pStyle w:val="TAL"/>
              <w:rPr>
                <w:b/>
                <w:i/>
                <w:lang w:eastAsia="ko-KR"/>
              </w:rPr>
            </w:pPr>
            <w:r w:rsidRPr="00DE5341">
              <w:rPr>
                <w:rFonts w:cs="Arial"/>
                <w:szCs w:val="18"/>
              </w:rPr>
              <w:t xml:space="preserve">Indicates the number of good beams (beams that are above </w:t>
            </w:r>
            <w:r w:rsidRPr="00DE5341">
              <w:rPr>
                <w:rFonts w:cs="Arial"/>
                <w:i/>
                <w:iCs/>
                <w:szCs w:val="18"/>
              </w:rPr>
              <w:t>absThreshSS-BlocksConsolidation,</w:t>
            </w:r>
            <w:r w:rsidRPr="00DE5341">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DE5341">
              <w:rPr>
                <w:rFonts w:cs="Arial"/>
                <w:i/>
                <w:iCs/>
                <w:szCs w:val="18"/>
              </w:rPr>
              <w:t>absThreshSS-BlocksConsolidation</w:t>
            </w:r>
            <w:r w:rsidRPr="00DE5341">
              <w:rPr>
                <w:rFonts w:cs="Arial"/>
                <w:szCs w:val="18"/>
              </w:rPr>
              <w:t xml:space="preserve"> or if the network has not configured the </w:t>
            </w:r>
            <w:r w:rsidRPr="00DE5341">
              <w:rPr>
                <w:rFonts w:cs="Arial"/>
                <w:i/>
                <w:iCs/>
                <w:szCs w:val="18"/>
              </w:rPr>
              <w:t>absThreshSS-BlocksConsolidation</w:t>
            </w:r>
            <w:r w:rsidRPr="00DE5341">
              <w:rPr>
                <w:rFonts w:cs="Arial"/>
                <w:szCs w:val="18"/>
              </w:rPr>
              <w:t xml:space="preserve">, then the UE does not include </w:t>
            </w:r>
            <w:r w:rsidRPr="00DE5341">
              <w:rPr>
                <w:rFonts w:cs="Arial"/>
                <w:i/>
                <w:iCs/>
                <w:szCs w:val="18"/>
              </w:rPr>
              <w:t>numberOfGoodSSB</w:t>
            </w:r>
            <w:r w:rsidRPr="00DE5341">
              <w:rPr>
                <w:rFonts w:cs="Arial"/>
                <w:szCs w:val="18"/>
              </w:rPr>
              <w:t xml:space="preserve"> for the corresponding neighbour cell. If the UE has no SSB of the serving cell whose measurement quantity is above the </w:t>
            </w:r>
            <w:r w:rsidRPr="00DE5341">
              <w:rPr>
                <w:rFonts w:cs="Arial"/>
                <w:i/>
                <w:iCs/>
                <w:szCs w:val="18"/>
              </w:rPr>
              <w:t>absThreshSS-BlocksConsolidation</w:t>
            </w:r>
            <w:r w:rsidRPr="00DE5341">
              <w:rPr>
                <w:rFonts w:cs="Arial"/>
                <w:szCs w:val="18"/>
              </w:rPr>
              <w:t xml:space="preserve"> or if the network has not configured the </w:t>
            </w:r>
            <w:r w:rsidRPr="00DE5341">
              <w:rPr>
                <w:rFonts w:cs="Arial"/>
                <w:i/>
                <w:iCs/>
                <w:szCs w:val="18"/>
              </w:rPr>
              <w:t>absThreshSS-BlocksConsolidation</w:t>
            </w:r>
            <w:r w:rsidRPr="00DE5341">
              <w:rPr>
                <w:rFonts w:cs="Arial"/>
                <w:szCs w:val="18"/>
              </w:rPr>
              <w:t xml:space="preserve">, then the UE shall set the </w:t>
            </w:r>
            <w:r w:rsidRPr="00DE5341">
              <w:rPr>
                <w:rFonts w:cs="Arial"/>
                <w:i/>
                <w:iCs/>
                <w:szCs w:val="18"/>
              </w:rPr>
              <w:t>numberOfGoodSSB</w:t>
            </w:r>
            <w:r w:rsidRPr="00DE5341">
              <w:rPr>
                <w:rFonts w:cs="Arial"/>
                <w:szCs w:val="18"/>
              </w:rPr>
              <w:t xml:space="preserve"> for the serving cell to one.</w:t>
            </w:r>
          </w:p>
        </w:tc>
      </w:tr>
      <w:tr w:rsidR="00A42AEF" w:rsidRPr="00DE5341" w14:paraId="022E2B1D"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0F6EC672" w14:textId="77777777" w:rsidR="00A42AEF" w:rsidRPr="00DE5341" w:rsidRDefault="00A42AEF" w:rsidP="00806139">
            <w:pPr>
              <w:pStyle w:val="TAL"/>
              <w:rPr>
                <w:b/>
                <w:i/>
                <w:lang w:eastAsia="ko-KR"/>
              </w:rPr>
            </w:pPr>
            <w:r w:rsidRPr="00DE5341">
              <w:rPr>
                <w:b/>
                <w:i/>
                <w:lang w:eastAsia="ko-KR"/>
              </w:rPr>
              <w:t>relativeTimeStamp</w:t>
            </w:r>
          </w:p>
          <w:p w14:paraId="27BFBFCF" w14:textId="77777777" w:rsidR="00A42AEF" w:rsidRPr="00DE5341" w:rsidRDefault="00A42AEF" w:rsidP="00806139">
            <w:pPr>
              <w:pStyle w:val="TAL"/>
              <w:rPr>
                <w:b/>
                <w:i/>
                <w:szCs w:val="22"/>
                <w:lang w:eastAsia="sv-SE"/>
              </w:rPr>
            </w:pPr>
            <w:r w:rsidRPr="00DE5341">
              <w:rPr>
                <w:bCs/>
                <w:iCs/>
                <w:lang w:eastAsia="ko-KR"/>
              </w:rPr>
              <w:t xml:space="preserve">Indicates the time of logging measurement results, measured relative to the </w:t>
            </w:r>
            <w:r w:rsidRPr="00DE5341">
              <w:rPr>
                <w:bCs/>
                <w:i/>
                <w:lang w:eastAsia="ko-KR"/>
              </w:rPr>
              <w:t>absoluteTimeStamp</w:t>
            </w:r>
            <w:r w:rsidRPr="00DE5341">
              <w:rPr>
                <w:bCs/>
                <w:iCs/>
                <w:lang w:eastAsia="ko-KR"/>
              </w:rPr>
              <w:t>. Value in seconds.</w:t>
            </w:r>
          </w:p>
        </w:tc>
      </w:tr>
      <w:tr w:rsidR="00A42AEF" w:rsidRPr="00DE5341" w14:paraId="79B28EC0"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4038B2E1" w14:textId="77777777" w:rsidR="00A42AEF" w:rsidRPr="00DE5341" w:rsidRDefault="00A42AEF" w:rsidP="00806139">
            <w:pPr>
              <w:pStyle w:val="TAL"/>
              <w:rPr>
                <w:b/>
                <w:i/>
                <w:lang w:eastAsia="sv-SE"/>
              </w:rPr>
            </w:pPr>
            <w:r w:rsidRPr="00DE5341">
              <w:rPr>
                <w:b/>
                <w:i/>
                <w:lang w:eastAsia="sv-SE"/>
              </w:rPr>
              <w:t>tce-Id</w:t>
            </w:r>
          </w:p>
          <w:p w14:paraId="5A33362F" w14:textId="77777777" w:rsidR="00A42AEF" w:rsidRPr="00DE5341" w:rsidRDefault="00A42AEF" w:rsidP="00806139">
            <w:pPr>
              <w:pStyle w:val="TAL"/>
              <w:rPr>
                <w:b/>
                <w:i/>
                <w:szCs w:val="22"/>
                <w:lang w:eastAsia="sv-SE"/>
              </w:rPr>
            </w:pPr>
            <w:r w:rsidRPr="00DE5341">
              <w:rPr>
                <w:bCs/>
                <w:iCs/>
                <w:lang w:eastAsia="sv-SE"/>
              </w:rPr>
              <w:t>P</w:t>
            </w:r>
            <w:r w:rsidRPr="00DE5341">
              <w:rPr>
                <w:bCs/>
                <w:iCs/>
                <w:lang w:eastAsia="en-GB"/>
              </w:rPr>
              <w:t>arameter Trace Collection Entity Id: See TS 32.422 [52].</w:t>
            </w:r>
          </w:p>
        </w:tc>
      </w:tr>
      <w:tr w:rsidR="00A42AEF" w:rsidRPr="00DE5341" w14:paraId="14E81A36"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521B483F" w14:textId="77777777" w:rsidR="00A42AEF" w:rsidRPr="00DE5341" w:rsidRDefault="00A42AEF" w:rsidP="00806139">
            <w:pPr>
              <w:pStyle w:val="TAL"/>
              <w:rPr>
                <w:b/>
                <w:i/>
                <w:lang w:eastAsia="ko-KR"/>
              </w:rPr>
            </w:pPr>
            <w:r w:rsidRPr="00DE5341">
              <w:rPr>
                <w:b/>
                <w:i/>
                <w:lang w:eastAsia="ko-KR"/>
              </w:rPr>
              <w:t>traceRecordingSessionRef</w:t>
            </w:r>
          </w:p>
          <w:p w14:paraId="7BAF7352" w14:textId="77777777" w:rsidR="00A42AEF" w:rsidRPr="00DE5341" w:rsidRDefault="00A42AEF" w:rsidP="00806139">
            <w:pPr>
              <w:pStyle w:val="TAL"/>
              <w:rPr>
                <w:b/>
                <w:i/>
                <w:szCs w:val="22"/>
                <w:lang w:eastAsia="sv-SE"/>
              </w:rPr>
            </w:pPr>
            <w:r w:rsidRPr="00DE5341">
              <w:rPr>
                <w:bCs/>
                <w:iCs/>
                <w:lang w:eastAsia="en-GB"/>
              </w:rPr>
              <w:t>Parameter Trace Recording Session Reference: See TS 32.422 [52]</w:t>
            </w:r>
            <w:r w:rsidRPr="00DE5341">
              <w:rPr>
                <w:bCs/>
                <w:iCs/>
                <w:lang w:eastAsia="ko-KR"/>
              </w:rPr>
              <w:t>.</w:t>
            </w:r>
          </w:p>
        </w:tc>
      </w:tr>
    </w:tbl>
    <w:p w14:paraId="27424231" w14:textId="77777777" w:rsidR="00A42AEF" w:rsidRPr="00DE5341" w:rsidRDefault="00A42AEF" w:rsidP="00A42AEF">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42AEF" w:rsidRPr="00DE5341" w14:paraId="678D5D48"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33F20A99" w14:textId="77777777" w:rsidR="00A42AEF" w:rsidRPr="00DE5341" w:rsidRDefault="00A42AEF" w:rsidP="00806139">
            <w:pPr>
              <w:pStyle w:val="TAH"/>
              <w:rPr>
                <w:szCs w:val="22"/>
                <w:lang w:eastAsia="sv-SE"/>
              </w:rPr>
            </w:pPr>
            <w:r w:rsidRPr="00DE5341">
              <w:rPr>
                <w:i/>
                <w:lang w:eastAsia="sv-SE"/>
              </w:rPr>
              <w:t>ConnEstFailReport</w:t>
            </w:r>
            <w:r w:rsidRPr="00DE5341">
              <w:rPr>
                <w:iCs/>
                <w:lang w:eastAsia="en-GB"/>
              </w:rPr>
              <w:t xml:space="preserve"> field descriptions</w:t>
            </w:r>
          </w:p>
        </w:tc>
      </w:tr>
      <w:tr w:rsidR="00A42AEF" w:rsidRPr="00DE5341" w14:paraId="3405E9DD"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35407ADC" w14:textId="77777777" w:rsidR="00A42AEF" w:rsidRPr="00DE5341" w:rsidRDefault="00A42AEF" w:rsidP="00806139">
            <w:pPr>
              <w:pStyle w:val="TAL"/>
              <w:rPr>
                <w:b/>
                <w:i/>
                <w:lang w:eastAsia="ko-KR"/>
              </w:rPr>
            </w:pPr>
            <w:r w:rsidRPr="00DE5341">
              <w:rPr>
                <w:b/>
                <w:i/>
                <w:lang w:eastAsia="ko-KR"/>
              </w:rPr>
              <w:t>measResultFailedCell</w:t>
            </w:r>
          </w:p>
          <w:p w14:paraId="05B60C63" w14:textId="77777777" w:rsidR="00A42AEF" w:rsidRPr="00DE5341" w:rsidRDefault="00A42AEF" w:rsidP="00806139">
            <w:pPr>
              <w:pStyle w:val="TAL"/>
              <w:rPr>
                <w:szCs w:val="22"/>
                <w:lang w:eastAsia="sv-SE"/>
              </w:rPr>
            </w:pPr>
            <w:r w:rsidRPr="00DE5341">
              <w:rPr>
                <w:bCs/>
                <w:iCs/>
                <w:lang w:eastAsia="ko-KR"/>
              </w:rPr>
              <w:t>This field refers to the last measurement results taken in the cell, where connection establishment failure or connection resume failure happened.</w:t>
            </w:r>
          </w:p>
        </w:tc>
      </w:tr>
      <w:tr w:rsidR="00A42AEF" w:rsidRPr="00DE5341" w14:paraId="20447AC6"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61E98A17" w14:textId="77777777" w:rsidR="00A42AEF" w:rsidRPr="00DE5341" w:rsidRDefault="00A42AEF" w:rsidP="00806139">
            <w:pPr>
              <w:pStyle w:val="TAL"/>
              <w:rPr>
                <w:b/>
                <w:i/>
                <w:lang w:eastAsia="sv-SE"/>
              </w:rPr>
            </w:pPr>
            <w:r w:rsidRPr="00DE5341">
              <w:rPr>
                <w:b/>
                <w:i/>
                <w:lang w:eastAsia="sv-SE"/>
              </w:rPr>
              <w:t>measResultNeighCells</w:t>
            </w:r>
          </w:p>
          <w:p w14:paraId="57638725" w14:textId="77777777" w:rsidR="00A42AEF" w:rsidRPr="00DE5341" w:rsidRDefault="00A42AEF" w:rsidP="00806139">
            <w:pPr>
              <w:pStyle w:val="TAL"/>
              <w:rPr>
                <w:szCs w:val="22"/>
                <w:lang w:eastAsia="sv-SE"/>
              </w:rPr>
            </w:pPr>
            <w:r w:rsidRPr="00DE5341">
              <w:rPr>
                <w:lang w:eastAsia="en-GB"/>
              </w:rPr>
              <w:t xml:space="preserve">This field refers to the neighbour cell measurements when </w:t>
            </w:r>
            <w:r w:rsidRPr="00DE5341">
              <w:rPr>
                <w:bCs/>
                <w:iCs/>
                <w:lang w:eastAsia="ko-KR"/>
              </w:rPr>
              <w:t>connection establishment failure or connection resume failure happened.</w:t>
            </w:r>
          </w:p>
        </w:tc>
      </w:tr>
      <w:tr w:rsidR="00A42AEF" w:rsidRPr="00DE5341" w14:paraId="284F8978"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7E26B9B8" w14:textId="77777777" w:rsidR="00A42AEF" w:rsidRPr="00DE5341" w:rsidRDefault="00A42AEF" w:rsidP="00806139">
            <w:pPr>
              <w:pStyle w:val="TAL"/>
              <w:rPr>
                <w:b/>
                <w:i/>
                <w:lang w:eastAsia="ko-KR"/>
              </w:rPr>
            </w:pPr>
            <w:r w:rsidRPr="00DE5341">
              <w:rPr>
                <w:b/>
                <w:i/>
                <w:lang w:eastAsia="ko-KR"/>
              </w:rPr>
              <w:t>numberOfConnFail</w:t>
            </w:r>
          </w:p>
          <w:p w14:paraId="2EAFC619" w14:textId="77777777" w:rsidR="00A42AEF" w:rsidRPr="00DE5341" w:rsidRDefault="00A42AEF" w:rsidP="00806139">
            <w:pPr>
              <w:pStyle w:val="TAL"/>
              <w:rPr>
                <w:b/>
                <w:i/>
                <w:lang w:eastAsia="sv-SE"/>
              </w:rPr>
            </w:pPr>
            <w:r w:rsidRPr="00DE5341">
              <w:t>This field is used to indicate the latest number of consecutive failed RRCSetup or RRCResume procedures in the same cell independent of RRC state transition.</w:t>
            </w:r>
          </w:p>
        </w:tc>
      </w:tr>
      <w:tr w:rsidR="00A42AEF" w:rsidRPr="00DE5341" w14:paraId="75C9E51A"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0E599903" w14:textId="77777777" w:rsidR="00A42AEF" w:rsidRPr="00DE5341" w:rsidRDefault="00A42AEF" w:rsidP="00806139">
            <w:pPr>
              <w:pStyle w:val="TAL"/>
              <w:rPr>
                <w:b/>
                <w:i/>
                <w:lang w:eastAsia="ko-KR"/>
              </w:rPr>
            </w:pPr>
            <w:r w:rsidRPr="00DE5341">
              <w:rPr>
                <w:b/>
                <w:i/>
                <w:lang w:eastAsia="ko-KR"/>
              </w:rPr>
              <w:t>numberOfPreamblesSent</w:t>
            </w:r>
          </w:p>
          <w:p w14:paraId="1E4FC875" w14:textId="77777777" w:rsidR="00A42AEF" w:rsidRPr="00DE5341" w:rsidRDefault="00A42AEF" w:rsidP="00806139">
            <w:pPr>
              <w:pStyle w:val="TAL"/>
              <w:rPr>
                <w:b/>
                <w:i/>
                <w:szCs w:val="22"/>
                <w:lang w:eastAsia="sv-SE"/>
              </w:rPr>
            </w:pPr>
            <w:r w:rsidRPr="00DE5341">
              <w:rPr>
                <w:lang w:eastAsia="ko-KR"/>
              </w:rPr>
              <w:t>This field is used to indicate the number of random access preambles that were transmitted.</w:t>
            </w:r>
          </w:p>
        </w:tc>
      </w:tr>
      <w:tr w:rsidR="00A42AEF" w:rsidRPr="00DE5341" w14:paraId="3A975A6A"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5D6703EA" w14:textId="77777777" w:rsidR="00A42AEF" w:rsidRPr="00DE5341" w:rsidRDefault="00A42AEF" w:rsidP="00806139">
            <w:pPr>
              <w:pStyle w:val="TAL"/>
              <w:rPr>
                <w:b/>
                <w:i/>
                <w:lang w:eastAsia="sv-SE"/>
              </w:rPr>
            </w:pPr>
            <w:r w:rsidRPr="00DE5341">
              <w:rPr>
                <w:b/>
                <w:i/>
                <w:lang w:eastAsia="sv-SE"/>
              </w:rPr>
              <w:t>timeSinceFailure</w:t>
            </w:r>
          </w:p>
          <w:p w14:paraId="540E1062" w14:textId="77777777" w:rsidR="00A42AEF" w:rsidRPr="00DE5341" w:rsidRDefault="00A42AEF" w:rsidP="00806139">
            <w:pPr>
              <w:pStyle w:val="TAL"/>
              <w:rPr>
                <w:b/>
                <w:i/>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w:t>
            </w:r>
            <w:r w:rsidRPr="00DE5341">
              <w:rPr>
                <w:lang w:eastAsia="sv-SE"/>
              </w:rPr>
              <w:t xml:space="preserve">time that </w:t>
            </w:r>
            <w:r w:rsidRPr="00DE5341">
              <w:rPr>
                <w:lang w:eastAsia="en-GB"/>
              </w:rPr>
              <w:t>elapsed since the connection (establishment or resume) failure.</w:t>
            </w:r>
            <w:r w:rsidRPr="00DE5341">
              <w:rPr>
                <w:lang w:eastAsia="sv-SE"/>
              </w:rPr>
              <w:t xml:space="preserve"> </w:t>
            </w:r>
            <w:r w:rsidRPr="00DE5341">
              <w:rPr>
                <w:bCs/>
                <w:iCs/>
                <w:lang w:eastAsia="ko-KR"/>
              </w:rPr>
              <w:t>Value in seconds. The maximum value 172800 means 172800s or longer.</w:t>
            </w:r>
          </w:p>
        </w:tc>
      </w:tr>
    </w:tbl>
    <w:p w14:paraId="5B74740A" w14:textId="77777777" w:rsidR="00A42AEF" w:rsidRPr="00DE5341" w:rsidRDefault="00A42AEF" w:rsidP="00A42AEF">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42AEF" w:rsidRPr="00DE5341" w14:paraId="68055571"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1D94942D" w14:textId="77777777" w:rsidR="00A42AEF" w:rsidRPr="00DE5341" w:rsidRDefault="00A42AEF" w:rsidP="00806139">
            <w:pPr>
              <w:pStyle w:val="TAH"/>
              <w:rPr>
                <w:szCs w:val="22"/>
                <w:lang w:eastAsia="sv-SE"/>
              </w:rPr>
            </w:pPr>
            <w:r w:rsidRPr="00DE5341">
              <w:rPr>
                <w:i/>
                <w:iCs/>
                <w:lang w:eastAsia="ko-KR"/>
              </w:rPr>
              <w:t>RA-Report</w:t>
            </w:r>
            <w:r w:rsidRPr="00DE5341">
              <w:rPr>
                <w:iCs/>
                <w:lang w:eastAsia="en-GB"/>
              </w:rPr>
              <w:t xml:space="preserve"> field descriptions</w:t>
            </w:r>
          </w:p>
        </w:tc>
      </w:tr>
      <w:tr w:rsidR="00A42AEF" w:rsidRPr="00DE5341" w14:paraId="2109564A"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2FABBAC0" w14:textId="77777777" w:rsidR="00A42AEF" w:rsidRPr="00DE5341" w:rsidRDefault="00A42AEF" w:rsidP="00806139">
            <w:pPr>
              <w:pStyle w:val="TAL"/>
              <w:rPr>
                <w:b/>
                <w:i/>
                <w:lang w:eastAsia="en-GB"/>
              </w:rPr>
            </w:pPr>
            <w:r w:rsidRPr="00DE5341">
              <w:rPr>
                <w:b/>
                <w:i/>
                <w:lang w:eastAsia="en-GB"/>
              </w:rPr>
              <w:t>absoluteFrequencyPointA</w:t>
            </w:r>
          </w:p>
          <w:p w14:paraId="6A282466" w14:textId="77777777" w:rsidR="00A42AEF" w:rsidRPr="00DE5341" w:rsidRDefault="00A42AEF" w:rsidP="00806139">
            <w:pPr>
              <w:pStyle w:val="TAL"/>
              <w:rPr>
                <w:szCs w:val="22"/>
                <w:lang w:eastAsia="sv-SE"/>
              </w:rPr>
            </w:pPr>
            <w:r w:rsidRPr="00DE5341">
              <w:rPr>
                <w:lang w:eastAsia="en-GB"/>
              </w:rPr>
              <w:t xml:space="preserve">This field indicates the </w:t>
            </w:r>
            <w:r w:rsidRPr="00DE5341">
              <w:rPr>
                <w:lang w:eastAsia="sv-SE"/>
              </w:rPr>
              <w:t>a</w:t>
            </w:r>
            <w:r w:rsidRPr="00DE5341">
              <w:rPr>
                <w:szCs w:val="22"/>
                <w:lang w:eastAsia="sv-SE"/>
              </w:rPr>
              <w:t>bsolute frequency position of the reference resource block (Common RB 0)</w:t>
            </w:r>
            <w:r w:rsidRPr="00DE5341">
              <w:rPr>
                <w:lang w:eastAsia="en-GB"/>
              </w:rPr>
              <w:t>.</w:t>
            </w:r>
          </w:p>
        </w:tc>
      </w:tr>
      <w:tr w:rsidR="00A42AEF" w:rsidRPr="00DE5341" w14:paraId="0EE47B09"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7E402AAC" w14:textId="77777777" w:rsidR="00A42AEF" w:rsidRPr="00DE5341" w:rsidRDefault="00A42AEF" w:rsidP="00806139">
            <w:pPr>
              <w:pStyle w:val="TAL"/>
              <w:rPr>
                <w:b/>
                <w:i/>
                <w:lang w:eastAsia="en-GB"/>
              </w:rPr>
            </w:pPr>
            <w:r w:rsidRPr="00DE5341">
              <w:rPr>
                <w:b/>
                <w:i/>
                <w:lang w:eastAsia="en-GB"/>
              </w:rPr>
              <w:t>cellID</w:t>
            </w:r>
          </w:p>
          <w:p w14:paraId="7EB207DC" w14:textId="77777777" w:rsidR="00A42AEF" w:rsidRPr="00DE5341" w:rsidRDefault="00A42AEF" w:rsidP="00806139">
            <w:pPr>
              <w:pStyle w:val="TAL"/>
              <w:rPr>
                <w:b/>
                <w:i/>
                <w:lang w:eastAsia="en-GB"/>
              </w:rPr>
            </w:pPr>
            <w:r w:rsidRPr="00DE5341">
              <w:rPr>
                <w:lang w:eastAsia="en-GB"/>
              </w:rPr>
              <w:t>This field indicates the CGI of the cell in which the associated random access procedure was performed.</w:t>
            </w:r>
          </w:p>
        </w:tc>
      </w:tr>
      <w:tr w:rsidR="00A42AEF" w:rsidRPr="00DE5341" w14:paraId="44895F5E"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6E50C256" w14:textId="77777777" w:rsidR="00A42AEF" w:rsidRPr="00DE5341" w:rsidRDefault="00A42AEF" w:rsidP="00806139">
            <w:pPr>
              <w:pStyle w:val="TAL"/>
              <w:rPr>
                <w:b/>
                <w:i/>
                <w:lang w:eastAsia="ko-KR"/>
              </w:rPr>
            </w:pPr>
            <w:r w:rsidRPr="00DE5341">
              <w:rPr>
                <w:b/>
                <w:i/>
                <w:lang w:eastAsia="ko-KR"/>
              </w:rPr>
              <w:t>contentionDetected</w:t>
            </w:r>
          </w:p>
          <w:p w14:paraId="2B3C54AE" w14:textId="77777777" w:rsidR="00A42AEF" w:rsidRPr="00DE5341" w:rsidRDefault="00A42AEF" w:rsidP="00806139">
            <w:pPr>
              <w:pStyle w:val="TAL"/>
              <w:rPr>
                <w:szCs w:val="22"/>
                <w:lang w:eastAsia="sv-SE"/>
              </w:rPr>
            </w:pPr>
            <w:r w:rsidRPr="00DE5341">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DE5341">
              <w:rPr>
                <w:bCs/>
                <w:i/>
                <w:iCs/>
                <w:lang w:eastAsia="en-GB"/>
              </w:rPr>
              <w:t>raPurpose</w:t>
            </w:r>
            <w:r w:rsidRPr="00DE5341">
              <w:rPr>
                <w:bCs/>
                <w:lang w:eastAsia="en-GB"/>
              </w:rPr>
              <w:t xml:space="preserve"> is set to </w:t>
            </w:r>
            <w:r w:rsidRPr="00DE5341">
              <w:rPr>
                <w:bCs/>
                <w:i/>
                <w:iCs/>
                <w:lang w:eastAsia="en-GB"/>
              </w:rPr>
              <w:t>requestForOtherSI</w:t>
            </w:r>
            <w:r w:rsidRPr="00DE5341">
              <w:rPr>
                <w:bCs/>
                <w:lang w:eastAsia="en-GB"/>
              </w:rPr>
              <w:t>.</w:t>
            </w:r>
          </w:p>
        </w:tc>
      </w:tr>
      <w:tr w:rsidR="00A42AEF" w:rsidRPr="00DE5341" w14:paraId="4C8BA900"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651C6FEA" w14:textId="77777777" w:rsidR="00A42AEF" w:rsidRPr="00DE5341" w:rsidRDefault="00A42AEF" w:rsidP="00806139">
            <w:pPr>
              <w:pStyle w:val="TAL"/>
              <w:rPr>
                <w:b/>
                <w:i/>
                <w:lang w:eastAsia="ko-KR"/>
              </w:rPr>
            </w:pPr>
            <w:r w:rsidRPr="00DE5341">
              <w:rPr>
                <w:b/>
                <w:i/>
                <w:lang w:eastAsia="ko-KR"/>
              </w:rPr>
              <w:t>csi-RS-Index</w:t>
            </w:r>
          </w:p>
          <w:p w14:paraId="0EFE4AE3" w14:textId="77777777" w:rsidR="00A42AEF" w:rsidRPr="00DE5341" w:rsidRDefault="00A42AEF" w:rsidP="00806139">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the CSI-RS index corresponding to the random access attempt.</w:t>
            </w:r>
          </w:p>
        </w:tc>
      </w:tr>
      <w:tr w:rsidR="00A42AEF" w:rsidRPr="00DE5341" w14:paraId="29B97E11"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24DF4A3B" w14:textId="77777777" w:rsidR="00A42AEF" w:rsidRPr="00DE5341" w:rsidRDefault="00A42AEF" w:rsidP="00806139">
            <w:pPr>
              <w:pStyle w:val="TAL"/>
              <w:rPr>
                <w:b/>
                <w:i/>
                <w:lang w:eastAsia="ko-KR"/>
              </w:rPr>
            </w:pPr>
            <w:r w:rsidRPr="00DE5341">
              <w:rPr>
                <w:b/>
                <w:i/>
                <w:lang w:eastAsia="ko-KR"/>
              </w:rPr>
              <w:t>dlRSRPAboveThreshold</w:t>
            </w:r>
          </w:p>
          <w:p w14:paraId="252F7C1F" w14:textId="77777777" w:rsidR="00A42AEF" w:rsidRPr="00DE5341" w:rsidRDefault="00A42AEF" w:rsidP="00806139">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 xml:space="preserve">whether the DL beam (SSB) quality associated to the random access attempt was above or below the threshold </w:t>
            </w:r>
            <w:r w:rsidRPr="00DE5341">
              <w:rPr>
                <w:i/>
                <w:lang w:eastAsia="sv-SE"/>
              </w:rPr>
              <w:t>rsrp-ThresholdSSB</w:t>
            </w:r>
            <w:r w:rsidRPr="00DE5341">
              <w:rPr>
                <w:lang w:eastAsia="sv-SE"/>
              </w:rPr>
              <w:t xml:space="preserve"> </w:t>
            </w:r>
            <w:r w:rsidRPr="00DE5341">
              <w:rPr>
                <w:rFonts w:eastAsia="Malgun Gothic"/>
                <w:lang w:eastAsia="ko-KR"/>
              </w:rPr>
              <w:t xml:space="preserve">in </w:t>
            </w:r>
            <w:r w:rsidRPr="00DE5341">
              <w:rPr>
                <w:rFonts w:eastAsia="Malgun Gothic"/>
                <w:i/>
                <w:lang w:eastAsia="ko-KR"/>
              </w:rPr>
              <w:t>beamFailureRecoveryConfig</w:t>
            </w:r>
            <w:r w:rsidRPr="00DE5341">
              <w:rPr>
                <w:rFonts w:eastAsia="Malgun Gothic"/>
                <w:lang w:eastAsia="ko-KR"/>
              </w:rPr>
              <w:t xml:space="preserve"> in UL BWP configuration of UL BWP selected for random access procedure initiated for beam failure recovery; </w:t>
            </w:r>
            <w:r w:rsidRPr="00DE5341">
              <w:t xml:space="preserve">Otherwise, </w:t>
            </w:r>
            <w:r w:rsidRPr="00DE5341">
              <w:rPr>
                <w:i/>
              </w:rPr>
              <w:t>rsrp-ThresholdSSB</w:t>
            </w:r>
            <w:r w:rsidRPr="00DE5341">
              <w:rPr>
                <w:rFonts w:eastAsia="Malgun Gothic"/>
                <w:lang w:eastAsia="ko-KR"/>
              </w:rPr>
              <w:t xml:space="preserve"> in </w:t>
            </w:r>
            <w:r w:rsidRPr="00DE5341">
              <w:rPr>
                <w:i/>
              </w:rPr>
              <w:t>rach-ConfigCommon</w:t>
            </w:r>
            <w:r w:rsidRPr="00DE5341">
              <w:rPr>
                <w:rFonts w:eastAsia="Malgun Gothic"/>
                <w:lang w:eastAsia="ko-KR"/>
              </w:rPr>
              <w:t xml:space="preserve"> in UL BWP configuration of UL BWP selected for random access procedure</w:t>
            </w:r>
            <w:r w:rsidRPr="00DE5341">
              <w:rPr>
                <w:lang w:eastAsia="sv-SE"/>
              </w:rPr>
              <w:t>.</w:t>
            </w:r>
          </w:p>
        </w:tc>
      </w:tr>
      <w:tr w:rsidR="00A42AEF" w:rsidRPr="00DE5341" w14:paraId="3C08BFD4"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4C260C9F" w14:textId="77777777" w:rsidR="00A42AEF" w:rsidRPr="00DE5341" w:rsidRDefault="00A42AEF" w:rsidP="00806139">
            <w:pPr>
              <w:pStyle w:val="TAL"/>
              <w:rPr>
                <w:b/>
                <w:i/>
                <w:lang w:eastAsia="ko-KR"/>
              </w:rPr>
            </w:pPr>
            <w:r w:rsidRPr="00DE5341">
              <w:rPr>
                <w:b/>
                <w:i/>
                <w:lang w:eastAsia="ko-KR"/>
              </w:rPr>
              <w:t>locationAndBandwidth</w:t>
            </w:r>
          </w:p>
          <w:p w14:paraId="6ABEFD4F" w14:textId="77777777" w:rsidR="00A42AEF" w:rsidRPr="00DE5341" w:rsidRDefault="00A42AEF" w:rsidP="00806139">
            <w:pPr>
              <w:pStyle w:val="TAL"/>
              <w:rPr>
                <w:b/>
                <w:i/>
                <w:lang w:eastAsia="ko-KR"/>
              </w:rPr>
            </w:pPr>
            <w:r w:rsidRPr="00DE5341">
              <w:rPr>
                <w:szCs w:val="22"/>
                <w:lang w:eastAsia="sv-SE"/>
              </w:rPr>
              <w:t>Frequency domain location and bandwidth of the bandwidth part associated to the random-access resources used by the UE.</w:t>
            </w:r>
          </w:p>
        </w:tc>
      </w:tr>
      <w:tr w:rsidR="00A42AEF" w:rsidRPr="00DE5341" w14:paraId="545E22E8"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36B3F2B8" w14:textId="77777777" w:rsidR="00A42AEF" w:rsidRPr="00DE5341" w:rsidRDefault="00A42AEF" w:rsidP="00806139">
            <w:pPr>
              <w:pStyle w:val="TAL"/>
              <w:rPr>
                <w:rFonts w:eastAsia="DengXian"/>
                <w:b/>
                <w:i/>
                <w:iCs/>
                <w:lang w:eastAsia="sv-SE"/>
              </w:rPr>
            </w:pPr>
            <w:r w:rsidRPr="00DE5341">
              <w:rPr>
                <w:rFonts w:eastAsia="DengXian"/>
                <w:b/>
                <w:i/>
                <w:iCs/>
                <w:lang w:eastAsia="sv-SE"/>
              </w:rPr>
              <w:t>numberOfPreamblesSentOnCSI-RS</w:t>
            </w:r>
          </w:p>
          <w:p w14:paraId="30735A5B" w14:textId="77777777" w:rsidR="00A42AEF" w:rsidRPr="00DE5341" w:rsidRDefault="00A42AEF" w:rsidP="00806139">
            <w:pPr>
              <w:pStyle w:val="TAL"/>
              <w:rPr>
                <w:b/>
                <w:i/>
                <w:szCs w:val="22"/>
                <w:lang w:eastAsia="sv-SE"/>
              </w:rPr>
            </w:pPr>
            <w:r w:rsidRPr="00DE5341">
              <w:rPr>
                <w:rFonts w:eastAsia="DengXian"/>
                <w:lang w:eastAsia="sv-SE"/>
              </w:rPr>
              <w:t>This field is used to indicate the total number of successive RA preambles that were transmitted on the corresponding CSI-RS.</w:t>
            </w:r>
          </w:p>
        </w:tc>
      </w:tr>
      <w:tr w:rsidR="00A42AEF" w:rsidRPr="00DE5341" w14:paraId="7087B5A6"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3A6E13EB" w14:textId="77777777" w:rsidR="00A42AEF" w:rsidRPr="00DE5341" w:rsidRDefault="00A42AEF" w:rsidP="00806139">
            <w:pPr>
              <w:pStyle w:val="TAL"/>
              <w:rPr>
                <w:rFonts w:eastAsia="DengXian"/>
                <w:b/>
                <w:i/>
                <w:iCs/>
                <w:lang w:eastAsia="sv-SE"/>
              </w:rPr>
            </w:pPr>
            <w:r w:rsidRPr="00DE5341">
              <w:rPr>
                <w:rFonts w:eastAsia="DengXian"/>
                <w:b/>
                <w:i/>
                <w:iCs/>
                <w:lang w:eastAsia="sv-SE"/>
              </w:rPr>
              <w:t>numberOfPreamblesSentOnSSB</w:t>
            </w:r>
          </w:p>
          <w:p w14:paraId="2BFEFEF5" w14:textId="77777777" w:rsidR="00A42AEF" w:rsidRPr="00DE5341" w:rsidRDefault="00A42AEF" w:rsidP="00806139">
            <w:pPr>
              <w:pStyle w:val="TAL"/>
              <w:rPr>
                <w:b/>
                <w:i/>
                <w:szCs w:val="22"/>
                <w:lang w:eastAsia="sv-SE"/>
              </w:rPr>
            </w:pPr>
            <w:r w:rsidRPr="00DE5341">
              <w:rPr>
                <w:rFonts w:eastAsia="DengXian"/>
                <w:lang w:eastAsia="sv-SE"/>
              </w:rPr>
              <w:t>This field is used to indicate the total number of successive RA preambles that were transmitted on the corresponding SS/PBCH block.</w:t>
            </w:r>
          </w:p>
        </w:tc>
      </w:tr>
      <w:tr w:rsidR="00A42AEF" w:rsidRPr="00DE5341" w14:paraId="27A943DE"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2150876F" w14:textId="77777777" w:rsidR="00A42AEF" w:rsidRPr="00DE5341" w:rsidRDefault="00A42AEF" w:rsidP="00806139">
            <w:pPr>
              <w:pStyle w:val="TAL"/>
              <w:rPr>
                <w:b/>
                <w:i/>
                <w:lang w:eastAsia="en-GB"/>
              </w:rPr>
            </w:pPr>
            <w:r w:rsidRPr="00DE5341">
              <w:rPr>
                <w:b/>
                <w:i/>
                <w:lang w:eastAsia="en-GB"/>
              </w:rPr>
              <w:t>perRAAttemptInfoList</w:t>
            </w:r>
          </w:p>
          <w:p w14:paraId="296876FB" w14:textId="77777777" w:rsidR="00A42AEF" w:rsidRPr="00DE5341" w:rsidRDefault="00A42AEF" w:rsidP="00806139">
            <w:pPr>
              <w:pStyle w:val="TAL"/>
              <w:rPr>
                <w:rFonts w:eastAsia="DengXian"/>
                <w:b/>
                <w:i/>
                <w:iCs/>
                <w:lang w:eastAsia="sv-SE"/>
              </w:rPr>
            </w:pPr>
            <w:r w:rsidRPr="00DE5341">
              <w:rPr>
                <w:lang w:eastAsia="en-GB"/>
              </w:rPr>
              <w:t>This field provides detailed information about a random access attempt.</w:t>
            </w:r>
          </w:p>
        </w:tc>
      </w:tr>
      <w:tr w:rsidR="00A42AEF" w:rsidRPr="00DE5341" w14:paraId="4F96D648"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239D5678" w14:textId="77777777" w:rsidR="00A42AEF" w:rsidRPr="00DE5341" w:rsidRDefault="00A42AEF" w:rsidP="00806139">
            <w:pPr>
              <w:pStyle w:val="TAL"/>
              <w:rPr>
                <w:b/>
                <w:i/>
                <w:lang w:eastAsia="en-GB"/>
              </w:rPr>
            </w:pPr>
            <w:r w:rsidRPr="00DE5341">
              <w:rPr>
                <w:b/>
                <w:i/>
                <w:lang w:eastAsia="en-GB"/>
              </w:rPr>
              <w:t>perRAInfoList</w:t>
            </w:r>
          </w:p>
          <w:p w14:paraId="660B039F" w14:textId="77777777" w:rsidR="00A42AEF" w:rsidRPr="00DE5341" w:rsidRDefault="00A42AEF" w:rsidP="00806139">
            <w:pPr>
              <w:pStyle w:val="TAL"/>
              <w:rPr>
                <w:b/>
                <w:i/>
                <w:szCs w:val="22"/>
                <w:lang w:eastAsia="sv-SE"/>
              </w:rPr>
            </w:pPr>
            <w:r w:rsidRPr="00DE5341">
              <w:rPr>
                <w:lang w:eastAsia="en-GB"/>
              </w:rPr>
              <w:t>This field provides detailed information about each of the random access attempts in the chronological order of the random access attempts.</w:t>
            </w:r>
          </w:p>
        </w:tc>
      </w:tr>
      <w:tr w:rsidR="00A42AEF" w:rsidRPr="00DE5341" w14:paraId="7AFF5275"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68A77B18" w14:textId="77777777" w:rsidR="00A42AEF" w:rsidRPr="00DE5341" w:rsidRDefault="00A42AEF" w:rsidP="00806139">
            <w:pPr>
              <w:pStyle w:val="TAL"/>
              <w:rPr>
                <w:rFonts w:eastAsia="DengXian"/>
                <w:b/>
                <w:i/>
                <w:lang w:eastAsia="sv-SE"/>
              </w:rPr>
            </w:pPr>
            <w:r w:rsidRPr="00DE5341">
              <w:rPr>
                <w:rFonts w:eastAsia="DengXian"/>
                <w:b/>
                <w:i/>
                <w:lang w:eastAsia="sv-SE"/>
              </w:rPr>
              <w:t>perRACSI-RSInfoList</w:t>
            </w:r>
          </w:p>
          <w:p w14:paraId="7C2A39FB" w14:textId="77777777" w:rsidR="00A42AEF" w:rsidRPr="00DE5341" w:rsidRDefault="00A42AEF" w:rsidP="00806139">
            <w:pPr>
              <w:pStyle w:val="TAL"/>
              <w:rPr>
                <w:b/>
                <w:i/>
                <w:szCs w:val="22"/>
                <w:lang w:eastAsia="sv-SE"/>
              </w:rPr>
            </w:pPr>
            <w:r w:rsidRPr="00DE5341">
              <w:rPr>
                <w:rFonts w:eastAsia="DengXian"/>
                <w:lang w:eastAsia="sv-SE"/>
              </w:rPr>
              <w:t>This field provides detailed information about the successive random access attempts associated to the same CSI-RS.</w:t>
            </w:r>
          </w:p>
        </w:tc>
      </w:tr>
      <w:tr w:rsidR="00A42AEF" w:rsidRPr="00DE5341" w14:paraId="446F5F9B"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300B5182" w14:textId="77777777" w:rsidR="00A42AEF" w:rsidRPr="00DE5341" w:rsidRDefault="00A42AEF" w:rsidP="00806139">
            <w:pPr>
              <w:pStyle w:val="TAL"/>
              <w:rPr>
                <w:rFonts w:eastAsia="DengXian"/>
                <w:b/>
                <w:i/>
                <w:lang w:eastAsia="sv-SE"/>
              </w:rPr>
            </w:pPr>
            <w:r w:rsidRPr="00DE5341">
              <w:rPr>
                <w:rFonts w:eastAsia="DengXian"/>
                <w:b/>
                <w:i/>
                <w:lang w:eastAsia="sv-SE"/>
              </w:rPr>
              <w:t>perRASSBInfoList</w:t>
            </w:r>
          </w:p>
          <w:p w14:paraId="3D42BD92" w14:textId="77777777" w:rsidR="00A42AEF" w:rsidRPr="00DE5341" w:rsidRDefault="00A42AEF" w:rsidP="00806139">
            <w:pPr>
              <w:pStyle w:val="TAL"/>
              <w:rPr>
                <w:b/>
                <w:i/>
                <w:szCs w:val="22"/>
                <w:lang w:eastAsia="sv-SE"/>
              </w:rPr>
            </w:pPr>
            <w:r w:rsidRPr="00DE5341">
              <w:rPr>
                <w:rFonts w:eastAsia="DengXian"/>
                <w:lang w:eastAsia="sv-SE"/>
              </w:rPr>
              <w:t>This field provides detailed information about the successive random access attempts associated to the same SS/PBCH block.</w:t>
            </w:r>
          </w:p>
        </w:tc>
      </w:tr>
      <w:tr w:rsidR="00A42AEF" w:rsidRPr="00DE5341" w14:paraId="54D71B70"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7FB3A7C7" w14:textId="77777777" w:rsidR="00A42AEF" w:rsidRPr="00DE5341" w:rsidRDefault="00A42AEF" w:rsidP="00806139">
            <w:pPr>
              <w:pStyle w:val="TAL"/>
              <w:rPr>
                <w:b/>
                <w:i/>
                <w:lang w:eastAsia="sv-SE"/>
              </w:rPr>
            </w:pPr>
            <w:r w:rsidRPr="00DE5341">
              <w:rPr>
                <w:b/>
                <w:i/>
                <w:lang w:eastAsia="sv-SE"/>
              </w:rPr>
              <w:t>raPurpose</w:t>
            </w:r>
          </w:p>
          <w:p w14:paraId="2A3881C5" w14:textId="77777777" w:rsidR="00A42AEF" w:rsidRPr="00DE5341" w:rsidRDefault="00A42AEF" w:rsidP="00806139">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the RA scenario for which the RA report entry is triggered. The RA accesses associated to Initial access from RRC_IDLE, transition from RRC-INACTIVE and the MSG3 based SI request are indicated using the indicator 'accessRelated'.</w:t>
            </w:r>
            <w:r w:rsidRPr="00DE5341">
              <w:t xml:space="preserve"> The indicator </w:t>
            </w:r>
            <w:r w:rsidRPr="00DE5341">
              <w:rPr>
                <w:i/>
                <w:iCs/>
              </w:rPr>
              <w:t>beamFailureRecovery</w:t>
            </w:r>
            <w:r w:rsidRPr="00DE5341">
              <w:t xml:space="preserve"> is used </w:t>
            </w:r>
            <w:r w:rsidRPr="00DE5341">
              <w:rPr>
                <w:lang w:eastAsia="zh-CN"/>
              </w:rPr>
              <w:t xml:space="preserve">in case of </w:t>
            </w:r>
            <w:r w:rsidRPr="00DE5341">
              <w:rPr>
                <w:rFonts w:cs="Arial"/>
                <w:lang w:eastAsia="sv-SE"/>
              </w:rPr>
              <w:t xml:space="preserve">successful </w:t>
            </w:r>
            <w:r w:rsidRPr="00DE5341">
              <w:rPr>
                <w:lang w:eastAsia="zh-CN"/>
              </w:rPr>
              <w:t xml:space="preserve">beam failure recovery </w:t>
            </w:r>
            <w:r w:rsidRPr="00DE5341">
              <w:rPr>
                <w:rFonts w:cs="Arial"/>
                <w:lang w:eastAsia="sv-SE"/>
              </w:rPr>
              <w:t xml:space="preserve">related RA procedure </w:t>
            </w:r>
            <w:r w:rsidRPr="00DE5341">
              <w:rPr>
                <w:lang w:eastAsia="zh-CN"/>
              </w:rPr>
              <w:t xml:space="preserve">in the SpCell [3]. The indicator </w:t>
            </w:r>
            <w:r w:rsidRPr="00DE5341">
              <w:rPr>
                <w:i/>
                <w:iCs/>
              </w:rPr>
              <w:t>reconfigurationWithSync</w:t>
            </w:r>
            <w:r w:rsidRPr="00DE5341">
              <w:rPr>
                <w:lang w:eastAsia="zh-CN"/>
              </w:rPr>
              <w:t xml:space="preserve"> is used if the UE </w:t>
            </w:r>
            <w:r w:rsidRPr="00DE5341">
              <w:t xml:space="preserve">executes a reconfiguration with sync. The indicator </w:t>
            </w:r>
            <w:r w:rsidRPr="00DE5341">
              <w:rPr>
                <w:i/>
                <w:iCs/>
              </w:rPr>
              <w:t>ulUnSynchronized</w:t>
            </w:r>
            <w:r w:rsidRPr="00DE5341">
              <w:t xml:space="preserve"> is used if the r</w:t>
            </w:r>
            <w:r w:rsidRPr="00DE5341">
              <w:rPr>
                <w:lang w:eastAsia="ko-KR"/>
              </w:rPr>
              <w:t xml:space="preserve">andom access procedure is initiated in a SpCell by DL or UL data arrival during RRC_CONNECTED when the timeAlignmentTimer is not running in the PTAG or </w:t>
            </w:r>
            <w:r w:rsidRPr="00DE5341">
              <w:rPr>
                <w:rFonts w:cs="Arial"/>
                <w:lang w:eastAsia="sv-SE"/>
              </w:rPr>
              <w:t>if the RA procedure is initiated</w:t>
            </w:r>
            <w:r w:rsidRPr="00DE5341">
              <w:rPr>
                <w:lang w:eastAsia="ko-KR"/>
              </w:rPr>
              <w:t xml:space="preserve"> in a serving cell by a PDCCH order </w:t>
            </w:r>
            <w:r w:rsidRPr="00DE5341">
              <w:rPr>
                <w:lang w:eastAsia="zh-CN"/>
              </w:rPr>
              <w:t>[3]</w:t>
            </w:r>
            <w:r w:rsidRPr="00DE5341">
              <w:rPr>
                <w:lang w:eastAsia="ko-KR"/>
              </w:rPr>
              <w:t xml:space="preserve">. The indicator </w:t>
            </w:r>
            <w:r w:rsidRPr="00DE5341">
              <w:rPr>
                <w:i/>
                <w:iCs/>
              </w:rPr>
              <w:t>schedulingRequestFailure</w:t>
            </w:r>
            <w:r w:rsidRPr="00DE5341">
              <w:t xml:space="preserve"> is used in case of SR failures </w:t>
            </w:r>
            <w:r w:rsidRPr="00DE5341">
              <w:rPr>
                <w:lang w:eastAsia="zh-CN"/>
              </w:rPr>
              <w:t>[3]</w:t>
            </w:r>
            <w:r w:rsidRPr="00DE5341">
              <w:t xml:space="preserve">. The indicator </w:t>
            </w:r>
            <w:r w:rsidRPr="00DE5341">
              <w:rPr>
                <w:i/>
                <w:iCs/>
              </w:rPr>
              <w:t>noPUCCHResourceAvailable</w:t>
            </w:r>
            <w:r w:rsidRPr="00DE5341">
              <w:t xml:space="preserve"> is used when the UE has no valid SR PUCCH resources configured </w:t>
            </w:r>
            <w:r w:rsidRPr="00DE5341">
              <w:rPr>
                <w:lang w:eastAsia="zh-CN"/>
              </w:rPr>
              <w:t>[3]</w:t>
            </w:r>
            <w:r w:rsidRPr="00DE5341">
              <w:t xml:space="preserve">. The indicator </w:t>
            </w:r>
            <w:r w:rsidRPr="00DE5341">
              <w:rPr>
                <w:i/>
                <w:iCs/>
              </w:rPr>
              <w:t>requestForOtherSI</w:t>
            </w:r>
            <w:r w:rsidRPr="00DE5341">
              <w:rPr>
                <w:noProof/>
              </w:rPr>
              <w:t xml:space="preserve"> is used for MSG1 based on demand SI request.</w:t>
            </w:r>
          </w:p>
        </w:tc>
      </w:tr>
      <w:tr w:rsidR="00A42AEF" w:rsidRPr="00DE5341" w14:paraId="2420D06B" w14:textId="77777777" w:rsidTr="00806139">
        <w:tc>
          <w:tcPr>
            <w:tcW w:w="14175" w:type="dxa"/>
            <w:tcBorders>
              <w:top w:val="single" w:sz="4" w:space="0" w:color="auto"/>
              <w:left w:val="single" w:sz="4" w:space="0" w:color="auto"/>
              <w:bottom w:val="single" w:sz="4" w:space="0" w:color="auto"/>
              <w:right w:val="single" w:sz="4" w:space="0" w:color="auto"/>
            </w:tcBorders>
          </w:tcPr>
          <w:p w14:paraId="5B446C5B" w14:textId="77777777" w:rsidR="00A42AEF" w:rsidRPr="00DE5341" w:rsidRDefault="00A42AEF" w:rsidP="00806139">
            <w:pPr>
              <w:pStyle w:val="TAL"/>
              <w:rPr>
                <w:b/>
                <w:i/>
                <w:lang w:eastAsia="sv-SE"/>
              </w:rPr>
            </w:pPr>
            <w:r w:rsidRPr="00DE5341">
              <w:rPr>
                <w:b/>
                <w:i/>
                <w:lang w:eastAsia="sv-SE"/>
              </w:rPr>
              <w:t>ra-InformationCommon</w:t>
            </w:r>
          </w:p>
          <w:p w14:paraId="6AFDC2A3" w14:textId="77777777" w:rsidR="00A42AEF" w:rsidRPr="00DE5341" w:rsidRDefault="00A42AEF" w:rsidP="00806139">
            <w:pPr>
              <w:pStyle w:val="TAL"/>
              <w:rPr>
                <w:bCs/>
                <w:iCs/>
                <w:lang w:eastAsia="sv-SE"/>
              </w:rPr>
            </w:pPr>
            <w:r w:rsidRPr="00DE5341">
              <w:rPr>
                <w:bCs/>
                <w:iCs/>
                <w:lang w:eastAsia="sv-SE"/>
              </w:rPr>
              <w:t xml:space="preserve">This field is used to indicate the common random-access related information between </w:t>
            </w:r>
            <w:r w:rsidRPr="00DE5341">
              <w:rPr>
                <w:bCs/>
                <w:i/>
                <w:lang w:eastAsia="sv-SE"/>
              </w:rPr>
              <w:t>RA-report</w:t>
            </w:r>
            <w:r w:rsidRPr="00DE5341">
              <w:rPr>
                <w:bCs/>
                <w:iCs/>
                <w:lang w:eastAsia="sv-SE"/>
              </w:rPr>
              <w:t xml:space="preserve"> and </w:t>
            </w:r>
            <w:r w:rsidRPr="00DE5341">
              <w:rPr>
                <w:bCs/>
                <w:i/>
                <w:lang w:eastAsia="sv-SE"/>
              </w:rPr>
              <w:t>RLF-report</w:t>
            </w:r>
            <w:r w:rsidRPr="00DE5341">
              <w:rPr>
                <w:bCs/>
                <w:iCs/>
                <w:lang w:eastAsia="sv-SE"/>
              </w:rPr>
              <w:t xml:space="preserve">. For RA report, this field is mandatory presented. For </w:t>
            </w:r>
            <w:r w:rsidRPr="00DE5341">
              <w:rPr>
                <w:bCs/>
                <w:i/>
                <w:lang w:eastAsia="sv-SE"/>
              </w:rPr>
              <w:t>RLF-report</w:t>
            </w:r>
            <w:r w:rsidRPr="00DE5341">
              <w:rPr>
                <w:bCs/>
                <w:iCs/>
                <w:lang w:eastAsia="sv-SE"/>
              </w:rPr>
              <w:t>, this field is optionally included when c</w:t>
            </w:r>
            <w:r w:rsidRPr="00DE5341">
              <w:rPr>
                <w:bCs/>
                <w:i/>
                <w:lang w:eastAsia="sv-SE"/>
              </w:rPr>
              <w:t>onnectionFailureType</w:t>
            </w:r>
            <w:r w:rsidRPr="00DE5341">
              <w:rPr>
                <w:bCs/>
                <w:iCs/>
                <w:lang w:eastAsia="sv-SE"/>
              </w:rPr>
              <w:t xml:space="preserve"> is set to 'hof' or when </w:t>
            </w:r>
            <w:r w:rsidRPr="00DE5341">
              <w:rPr>
                <w:bCs/>
                <w:i/>
                <w:lang w:eastAsia="sv-SE"/>
              </w:rPr>
              <w:t>connectionFailureType</w:t>
            </w:r>
            <w:r w:rsidRPr="00DE5341">
              <w:rPr>
                <w:bCs/>
                <w:iCs/>
                <w:lang w:eastAsia="sv-SE"/>
              </w:rPr>
              <w:t xml:space="preserve"> is set to 'rlf' and the </w:t>
            </w:r>
            <w:r w:rsidRPr="00DE5341">
              <w:rPr>
                <w:bCs/>
                <w:i/>
                <w:lang w:eastAsia="sv-SE"/>
              </w:rPr>
              <w:t>rlf-Cause</w:t>
            </w:r>
            <w:r w:rsidRPr="00DE5341">
              <w:rPr>
                <w:bCs/>
                <w:iCs/>
                <w:lang w:eastAsia="sv-SE"/>
              </w:rPr>
              <w:t xml:space="preserve"> equals to 'randomAccessProblem' or 'beamRecoveryFailure'; otherwise this field is absent.</w:t>
            </w:r>
          </w:p>
        </w:tc>
      </w:tr>
      <w:tr w:rsidR="00A42AEF" w:rsidRPr="00DE5341" w14:paraId="0C4A2A72"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19E84D40" w14:textId="77777777" w:rsidR="00A42AEF" w:rsidRPr="00DE5341" w:rsidRDefault="00A42AEF" w:rsidP="00806139">
            <w:pPr>
              <w:pStyle w:val="TAL"/>
              <w:rPr>
                <w:b/>
                <w:i/>
                <w:lang w:eastAsia="sv-SE"/>
              </w:rPr>
            </w:pPr>
            <w:r w:rsidRPr="00DE5341">
              <w:rPr>
                <w:b/>
                <w:i/>
                <w:lang w:eastAsia="sv-SE"/>
              </w:rPr>
              <w:t>ssb-Index</w:t>
            </w:r>
          </w:p>
          <w:p w14:paraId="7FE84273" w14:textId="77777777" w:rsidR="00A42AEF" w:rsidRPr="00DE5341" w:rsidRDefault="00A42AEF" w:rsidP="00806139">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the SS/PBCH index of the SS/PBCH block corresponding to the random access attempt.</w:t>
            </w:r>
          </w:p>
        </w:tc>
      </w:tr>
      <w:tr w:rsidR="00A42AEF" w:rsidRPr="00DE5341" w14:paraId="420B8C2B"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144B03D9" w14:textId="77777777" w:rsidR="00A42AEF" w:rsidRPr="00DE5341" w:rsidRDefault="00A42AEF" w:rsidP="00806139">
            <w:pPr>
              <w:pStyle w:val="TAL"/>
              <w:rPr>
                <w:b/>
                <w:i/>
                <w:lang w:eastAsia="sv-SE"/>
              </w:rPr>
            </w:pPr>
            <w:r w:rsidRPr="00DE5341">
              <w:rPr>
                <w:b/>
                <w:i/>
                <w:lang w:eastAsia="sv-SE"/>
              </w:rPr>
              <w:t>subcarrierSpacing</w:t>
            </w:r>
          </w:p>
          <w:p w14:paraId="1CDF6AA9" w14:textId="77777777" w:rsidR="00A42AEF" w:rsidRPr="00DE5341" w:rsidRDefault="00A42AEF" w:rsidP="00806139">
            <w:pPr>
              <w:pStyle w:val="TAL"/>
              <w:rPr>
                <w:b/>
                <w:i/>
                <w:lang w:eastAsia="sv-SE"/>
              </w:rPr>
            </w:pPr>
            <w:r w:rsidRPr="00DE5341">
              <w:rPr>
                <w:szCs w:val="22"/>
                <w:lang w:eastAsia="sv-SE"/>
              </w:rPr>
              <w:t>Subcarrier spacing used in the BWP associated to the random-access resources used by the UE</w:t>
            </w:r>
            <w:r w:rsidRPr="00DE5341">
              <w:rPr>
                <w:lang w:eastAsia="sv-SE"/>
              </w:rPr>
              <w:t>.</w:t>
            </w:r>
          </w:p>
        </w:tc>
      </w:tr>
    </w:tbl>
    <w:p w14:paraId="500D1EFE" w14:textId="77777777" w:rsidR="00A42AEF" w:rsidRPr="00DE5341" w:rsidRDefault="00A42AEF" w:rsidP="00A42AEF">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42AEF" w:rsidRPr="00DE5341" w14:paraId="783FE8E0"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226ADA28" w14:textId="77777777" w:rsidR="00A42AEF" w:rsidRPr="00DE5341" w:rsidRDefault="00A42AEF" w:rsidP="00806139">
            <w:pPr>
              <w:pStyle w:val="TAH"/>
              <w:rPr>
                <w:szCs w:val="22"/>
                <w:lang w:eastAsia="sv-SE"/>
              </w:rPr>
            </w:pPr>
            <w:r w:rsidRPr="00DE5341">
              <w:rPr>
                <w:i/>
                <w:iCs/>
                <w:lang w:eastAsia="ko-KR"/>
              </w:rPr>
              <w:t>RLF-Report</w:t>
            </w:r>
            <w:r w:rsidRPr="00DE5341">
              <w:rPr>
                <w:iCs/>
                <w:lang w:eastAsia="en-GB"/>
              </w:rPr>
              <w:t xml:space="preserve"> field descriptions</w:t>
            </w:r>
          </w:p>
        </w:tc>
      </w:tr>
      <w:tr w:rsidR="00A42AEF" w:rsidRPr="00DE5341" w14:paraId="75977CB0"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46D5C9FE" w14:textId="77777777" w:rsidR="00A42AEF" w:rsidRPr="00DE5341" w:rsidRDefault="00A42AEF" w:rsidP="00806139">
            <w:pPr>
              <w:pStyle w:val="TAL"/>
              <w:rPr>
                <w:b/>
                <w:i/>
                <w:lang w:eastAsia="sv-SE"/>
              </w:rPr>
            </w:pPr>
            <w:r w:rsidRPr="00DE5341">
              <w:rPr>
                <w:b/>
                <w:i/>
                <w:lang w:eastAsia="sv-SE"/>
              </w:rPr>
              <w:t>connectionFailureType</w:t>
            </w:r>
          </w:p>
          <w:p w14:paraId="12B2EF6A" w14:textId="77777777" w:rsidR="00A42AEF" w:rsidRPr="00DE5341" w:rsidRDefault="00A42AEF" w:rsidP="00806139">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whether the connection failure is due to radio link failure or handover failure.</w:t>
            </w:r>
          </w:p>
        </w:tc>
      </w:tr>
      <w:tr w:rsidR="00A42AEF" w:rsidRPr="00DE5341" w14:paraId="27446DB9"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4F975B35" w14:textId="77777777" w:rsidR="00A42AEF" w:rsidRPr="00DE5341" w:rsidRDefault="00A42AEF" w:rsidP="00806139">
            <w:pPr>
              <w:pStyle w:val="TAL"/>
              <w:rPr>
                <w:b/>
                <w:i/>
                <w:lang w:eastAsia="sv-SE"/>
              </w:rPr>
            </w:pPr>
            <w:r w:rsidRPr="00DE5341">
              <w:rPr>
                <w:b/>
                <w:i/>
                <w:lang w:eastAsia="sv-SE"/>
              </w:rPr>
              <w:t>csi-rsRLMConfigBitmap</w:t>
            </w:r>
          </w:p>
          <w:p w14:paraId="7C92D00D" w14:textId="77777777" w:rsidR="00A42AEF" w:rsidRPr="00DE5341" w:rsidRDefault="00A42AEF" w:rsidP="00806139">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CSI-RS indexes that are also part of the </w:t>
            </w:r>
            <w:r w:rsidRPr="00DE5341">
              <w:rPr>
                <w:lang w:eastAsia="sv-SE"/>
              </w:rPr>
              <w:t>RLM configurations.</w:t>
            </w:r>
          </w:p>
        </w:tc>
      </w:tr>
      <w:tr w:rsidR="00A42AEF" w:rsidRPr="00DE5341" w14:paraId="00C748DA"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0732145F" w14:textId="77777777" w:rsidR="00A42AEF" w:rsidRPr="00DE5341" w:rsidRDefault="00A42AEF" w:rsidP="00806139">
            <w:pPr>
              <w:pStyle w:val="TAL"/>
              <w:rPr>
                <w:b/>
                <w:i/>
                <w:lang w:eastAsia="en-GB"/>
              </w:rPr>
            </w:pPr>
            <w:r w:rsidRPr="00DE5341">
              <w:rPr>
                <w:b/>
                <w:i/>
                <w:lang w:eastAsia="en-GB"/>
              </w:rPr>
              <w:t>c-RNTI</w:t>
            </w:r>
          </w:p>
          <w:p w14:paraId="274442E6" w14:textId="77777777" w:rsidR="00A42AEF" w:rsidRPr="00DE5341" w:rsidRDefault="00A42AEF" w:rsidP="00806139">
            <w:pPr>
              <w:pStyle w:val="TAL"/>
              <w:rPr>
                <w:szCs w:val="22"/>
                <w:lang w:eastAsia="sv-SE"/>
              </w:rPr>
            </w:pPr>
            <w:r w:rsidRPr="00DE5341">
              <w:rPr>
                <w:lang w:eastAsia="en-GB"/>
              </w:rPr>
              <w:t>This field indicates the C-RNTI used in the PCell upon detecting radio link failure or the C-RNTI used in the source PCell upon handover failure.</w:t>
            </w:r>
          </w:p>
        </w:tc>
      </w:tr>
      <w:tr w:rsidR="00A42AEF" w:rsidRPr="00DE5341" w14:paraId="7D15014A"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784277C2" w14:textId="77777777" w:rsidR="00A42AEF" w:rsidRPr="00DE5341" w:rsidRDefault="00A42AEF" w:rsidP="00806139">
            <w:pPr>
              <w:pStyle w:val="TAL"/>
              <w:rPr>
                <w:b/>
                <w:i/>
                <w:lang w:eastAsia="en-GB"/>
              </w:rPr>
            </w:pPr>
            <w:r w:rsidRPr="00DE5341">
              <w:rPr>
                <w:b/>
                <w:i/>
                <w:lang w:eastAsia="en-GB"/>
              </w:rPr>
              <w:t>failedPCellId</w:t>
            </w:r>
          </w:p>
          <w:p w14:paraId="28F93FE5" w14:textId="77777777" w:rsidR="00A42AEF" w:rsidRPr="00DE5341" w:rsidRDefault="00A42AEF" w:rsidP="00806139">
            <w:pPr>
              <w:pStyle w:val="TAL"/>
              <w:rPr>
                <w:b/>
                <w:i/>
                <w:szCs w:val="22"/>
                <w:lang w:eastAsia="sv-SE"/>
              </w:rPr>
            </w:pPr>
            <w:r w:rsidRPr="00DE5341">
              <w:rPr>
                <w:lang w:eastAsia="en-GB"/>
              </w:rPr>
              <w:t xml:space="preserve">This field is used to indicate the PCell in which RLF is detected or the target PCell of the failed handover. For intra-NR handover </w:t>
            </w:r>
            <w:r w:rsidRPr="00DE5341">
              <w:rPr>
                <w:i/>
                <w:iCs/>
              </w:rPr>
              <w:t>nrFailedPCellId</w:t>
            </w:r>
            <w:r w:rsidRPr="00DE5341">
              <w:t xml:space="preserve"> is included and for the handover from NR to EUTRA </w:t>
            </w:r>
            <w:r w:rsidRPr="00DE5341">
              <w:rPr>
                <w:i/>
                <w:iCs/>
              </w:rPr>
              <w:t>eutraFailedPCellId</w:t>
            </w:r>
            <w:r w:rsidRPr="00DE5341">
              <w:t xml:space="preserve"> is included.</w:t>
            </w:r>
            <w:r w:rsidRPr="00DE5341">
              <w:rPr>
                <w:lang w:eastAsia="en-GB"/>
              </w:rPr>
              <w:t xml:space="preserve"> The UE sets the ARFCN according to the frequency band used for transmission/ reception when the failure occurred.</w:t>
            </w:r>
          </w:p>
        </w:tc>
      </w:tr>
      <w:tr w:rsidR="00A42AEF" w:rsidRPr="00DE5341" w14:paraId="7A777F48"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29DF7091" w14:textId="77777777" w:rsidR="00A42AEF" w:rsidRPr="00DE5341" w:rsidRDefault="00A42AEF" w:rsidP="00806139">
            <w:pPr>
              <w:pStyle w:val="TAL"/>
              <w:rPr>
                <w:b/>
                <w:i/>
                <w:lang w:eastAsia="en-GB"/>
              </w:rPr>
            </w:pPr>
            <w:r w:rsidRPr="00DE5341">
              <w:rPr>
                <w:b/>
                <w:i/>
                <w:lang w:eastAsia="en-GB"/>
              </w:rPr>
              <w:t>failedPCellId-EUTRA</w:t>
            </w:r>
          </w:p>
          <w:p w14:paraId="7BEE27BD" w14:textId="77777777" w:rsidR="00A42AEF" w:rsidRPr="00DE5341" w:rsidRDefault="00A42AEF" w:rsidP="00806139">
            <w:pPr>
              <w:pStyle w:val="TAL"/>
              <w:rPr>
                <w:b/>
                <w:i/>
                <w:lang w:eastAsia="en-GB"/>
              </w:rPr>
            </w:pPr>
            <w:r w:rsidRPr="00DE5341">
              <w:rPr>
                <w:lang w:eastAsia="en-GB"/>
              </w:rPr>
              <w:t>This field is used to indicate the PCell in which RLF is detected or the source PCell of the failed handover in an E-UTRA RLF report.</w:t>
            </w:r>
          </w:p>
        </w:tc>
      </w:tr>
      <w:tr w:rsidR="00A42AEF" w:rsidRPr="00DE5341" w14:paraId="4938006C"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555AF6A6" w14:textId="77777777" w:rsidR="00A42AEF" w:rsidRPr="00DE5341" w:rsidRDefault="00A42AEF" w:rsidP="00806139">
            <w:pPr>
              <w:pStyle w:val="TAL"/>
              <w:rPr>
                <w:b/>
                <w:i/>
                <w:lang w:eastAsia="ko-KR"/>
              </w:rPr>
            </w:pPr>
            <w:r w:rsidRPr="00DE5341">
              <w:rPr>
                <w:b/>
                <w:i/>
                <w:lang w:eastAsia="ko-KR"/>
              </w:rPr>
              <w:t>measResultListEUTRA</w:t>
            </w:r>
          </w:p>
          <w:p w14:paraId="1DB52422" w14:textId="77777777" w:rsidR="00A42AEF" w:rsidRPr="00DE5341" w:rsidRDefault="00A42AEF" w:rsidP="00806139">
            <w:pPr>
              <w:pStyle w:val="TAL"/>
              <w:rPr>
                <w:b/>
                <w:i/>
                <w:szCs w:val="22"/>
                <w:lang w:eastAsia="sv-SE"/>
              </w:rPr>
            </w:pPr>
            <w:r w:rsidRPr="00DE5341">
              <w:rPr>
                <w:bCs/>
                <w:iCs/>
                <w:lang w:eastAsia="ko-KR"/>
              </w:rPr>
              <w:t>This field refers to the last measurement results taken in the neighboring EUTRA Cells, when the radio link failure or handover failure happened.</w:t>
            </w:r>
          </w:p>
        </w:tc>
      </w:tr>
      <w:tr w:rsidR="00A42AEF" w:rsidRPr="00DE5341" w14:paraId="718A82F1"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0475016F" w14:textId="77777777" w:rsidR="00A42AEF" w:rsidRPr="00DE5341" w:rsidRDefault="00A42AEF" w:rsidP="00806139">
            <w:pPr>
              <w:pStyle w:val="TAL"/>
              <w:rPr>
                <w:b/>
                <w:i/>
                <w:lang w:eastAsia="ko-KR"/>
              </w:rPr>
            </w:pPr>
            <w:r w:rsidRPr="00DE5341">
              <w:rPr>
                <w:b/>
                <w:i/>
                <w:lang w:eastAsia="ko-KR"/>
              </w:rPr>
              <w:t>measResultListNR</w:t>
            </w:r>
          </w:p>
          <w:p w14:paraId="17C4BCC5" w14:textId="77777777" w:rsidR="00A42AEF" w:rsidRPr="00DE5341" w:rsidRDefault="00A42AEF" w:rsidP="00806139">
            <w:pPr>
              <w:pStyle w:val="TAL"/>
              <w:rPr>
                <w:b/>
                <w:i/>
                <w:lang w:eastAsia="ko-KR"/>
              </w:rPr>
            </w:pPr>
            <w:r w:rsidRPr="00DE5341">
              <w:rPr>
                <w:bCs/>
                <w:iCs/>
                <w:lang w:eastAsia="ko-KR"/>
              </w:rPr>
              <w:t>This field refers to the last measurement results taken in the neighboring NR Cells, when the radio link failure or handover failure happened.</w:t>
            </w:r>
          </w:p>
        </w:tc>
      </w:tr>
      <w:tr w:rsidR="00A42AEF" w:rsidRPr="00DE5341" w14:paraId="159066E2"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69CE4C49" w14:textId="77777777" w:rsidR="00A42AEF" w:rsidRPr="00DE5341" w:rsidRDefault="00A42AEF" w:rsidP="00806139">
            <w:pPr>
              <w:pStyle w:val="TAL"/>
              <w:rPr>
                <w:b/>
                <w:i/>
                <w:lang w:eastAsia="ko-KR"/>
              </w:rPr>
            </w:pPr>
            <w:r w:rsidRPr="00DE5341">
              <w:rPr>
                <w:b/>
                <w:i/>
                <w:lang w:eastAsia="ko-KR"/>
              </w:rPr>
              <w:t>measResultLastServCell</w:t>
            </w:r>
          </w:p>
          <w:p w14:paraId="2A518CB9" w14:textId="77777777" w:rsidR="00A42AEF" w:rsidRPr="00DE5341" w:rsidRDefault="00A42AEF" w:rsidP="00806139">
            <w:pPr>
              <w:pStyle w:val="TAL"/>
              <w:rPr>
                <w:b/>
                <w:i/>
                <w:szCs w:val="22"/>
                <w:lang w:eastAsia="sv-SE"/>
              </w:rPr>
            </w:pPr>
            <w:r w:rsidRPr="00DE5341">
              <w:rPr>
                <w:bCs/>
                <w:iCs/>
                <w:lang w:eastAsia="ko-KR"/>
              </w:rPr>
              <w:t>This field refers to the log measurement results taken in the PCell upon detecting radio link failure or the source PCell upon handover failure.</w:t>
            </w:r>
          </w:p>
        </w:tc>
      </w:tr>
      <w:tr w:rsidR="00A42AEF" w:rsidRPr="00DE5341" w14:paraId="4826A0BC"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5FC79F20" w14:textId="77777777" w:rsidR="00A42AEF" w:rsidRPr="00DE5341" w:rsidRDefault="00A42AEF" w:rsidP="00806139">
            <w:pPr>
              <w:pStyle w:val="TAL"/>
              <w:rPr>
                <w:b/>
                <w:i/>
                <w:lang w:eastAsia="ko-KR"/>
              </w:rPr>
            </w:pPr>
            <w:r w:rsidRPr="00DE5341">
              <w:rPr>
                <w:b/>
                <w:i/>
                <w:lang w:eastAsia="ko-KR"/>
              </w:rPr>
              <w:t>measResult-RLF-Report-EUTRA</w:t>
            </w:r>
          </w:p>
          <w:p w14:paraId="08308338" w14:textId="77777777" w:rsidR="00A42AEF" w:rsidRPr="00DE5341" w:rsidRDefault="00A42AEF" w:rsidP="00806139">
            <w:pPr>
              <w:pStyle w:val="TAL"/>
              <w:rPr>
                <w:b/>
                <w:i/>
                <w:lang w:eastAsia="ko-KR"/>
              </w:rPr>
            </w:pPr>
            <w:r w:rsidRPr="00DE5341">
              <w:rPr>
                <w:bCs/>
                <w:iCs/>
                <w:lang w:eastAsia="ko-KR"/>
              </w:rPr>
              <w:t xml:space="preserve">Includes the E-UTRA </w:t>
            </w:r>
            <w:r w:rsidRPr="00DE5341">
              <w:rPr>
                <w:bCs/>
                <w:i/>
                <w:iCs/>
                <w:lang w:eastAsia="ko-KR"/>
              </w:rPr>
              <w:t>RLF-Report-r9</w:t>
            </w:r>
            <w:r w:rsidRPr="00DE5341">
              <w:rPr>
                <w:bCs/>
                <w:iCs/>
                <w:lang w:eastAsia="ko-KR"/>
              </w:rPr>
              <w:t xml:space="preserve"> IE as specified in TS 36.331 [10].</w:t>
            </w:r>
          </w:p>
        </w:tc>
      </w:tr>
      <w:tr w:rsidR="00A42AEF" w:rsidRPr="00DE5341" w14:paraId="7A8DCF94"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0CF11847" w14:textId="77777777" w:rsidR="00A42AEF" w:rsidRPr="00DE5341" w:rsidRDefault="00A42AEF" w:rsidP="00806139">
            <w:pPr>
              <w:pStyle w:val="TAL"/>
              <w:rPr>
                <w:b/>
                <w:i/>
                <w:lang w:eastAsia="ko-KR"/>
              </w:rPr>
            </w:pPr>
            <w:r w:rsidRPr="00DE5341">
              <w:rPr>
                <w:b/>
                <w:i/>
                <w:lang w:eastAsia="ko-KR"/>
              </w:rPr>
              <w:t>noSuitableCellFound</w:t>
            </w:r>
          </w:p>
          <w:p w14:paraId="183D1651" w14:textId="77777777" w:rsidR="00A42AEF" w:rsidRPr="00DE5341" w:rsidRDefault="00A42AEF" w:rsidP="00806139">
            <w:pPr>
              <w:pStyle w:val="TAL"/>
              <w:rPr>
                <w:b/>
                <w:i/>
                <w:lang w:eastAsia="ko-KR"/>
              </w:rPr>
            </w:pPr>
            <w:r w:rsidRPr="00DE5341">
              <w:rPr>
                <w:bCs/>
                <w:iCs/>
                <w:lang w:eastAsia="ko-KR"/>
              </w:rPr>
              <w:t>This field is set by the UE when the T311 expires.</w:t>
            </w:r>
          </w:p>
        </w:tc>
      </w:tr>
      <w:tr w:rsidR="00A42AEF" w:rsidRPr="00DE5341" w14:paraId="6D847D95"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2D615CC6" w14:textId="77777777" w:rsidR="00A42AEF" w:rsidRPr="00DE5341" w:rsidRDefault="00A42AEF" w:rsidP="00806139">
            <w:pPr>
              <w:pStyle w:val="TAL"/>
              <w:rPr>
                <w:b/>
                <w:i/>
                <w:lang w:eastAsia="en-GB"/>
              </w:rPr>
            </w:pPr>
            <w:r w:rsidRPr="00DE5341">
              <w:rPr>
                <w:b/>
                <w:i/>
                <w:lang w:eastAsia="en-GB"/>
              </w:rPr>
              <w:t>previousPCellId</w:t>
            </w:r>
          </w:p>
          <w:p w14:paraId="0B30E316" w14:textId="77777777" w:rsidR="00A42AEF" w:rsidRPr="00DE5341" w:rsidRDefault="00A42AEF" w:rsidP="00806139">
            <w:pPr>
              <w:pStyle w:val="TAL"/>
              <w:rPr>
                <w:b/>
                <w:i/>
                <w:szCs w:val="22"/>
                <w:lang w:eastAsia="sv-SE"/>
              </w:rPr>
            </w:pPr>
            <w:r w:rsidRPr="00DE5341">
              <w:rPr>
                <w:lang w:eastAsia="en-GB"/>
              </w:rPr>
              <w:t xml:space="preserve">This field is used to indicate the source PCell of the last handover (source PCell when the last </w:t>
            </w:r>
            <w:r w:rsidRPr="00DE5341">
              <w:rPr>
                <w:i/>
                <w:lang w:eastAsia="en-GB"/>
              </w:rPr>
              <w:t>RRCReconfiguration</w:t>
            </w:r>
            <w:r w:rsidRPr="00DE5341">
              <w:rPr>
                <w:lang w:eastAsia="en-GB"/>
              </w:rPr>
              <w:t xml:space="preserve"> message including </w:t>
            </w:r>
            <w:r w:rsidRPr="00DE5341">
              <w:rPr>
                <w:i/>
                <w:lang w:eastAsia="sv-SE"/>
              </w:rPr>
              <w:t>reconfigurationWithSync</w:t>
            </w:r>
            <w:r w:rsidRPr="00DE5341">
              <w:rPr>
                <w:lang w:eastAsia="en-GB"/>
              </w:rPr>
              <w:t xml:space="preserve"> was received). For intra-NR handover </w:t>
            </w:r>
            <w:r w:rsidRPr="00DE5341">
              <w:rPr>
                <w:i/>
                <w:iCs/>
              </w:rPr>
              <w:t>nrPreviousCell</w:t>
            </w:r>
            <w:r w:rsidRPr="00DE5341">
              <w:t xml:space="preserve"> is included and for the handover from EUTRA to NR </w:t>
            </w:r>
            <w:r w:rsidRPr="00DE5341">
              <w:rPr>
                <w:i/>
                <w:iCs/>
              </w:rPr>
              <w:t>eutraPreviousCell</w:t>
            </w:r>
            <w:r w:rsidRPr="00DE5341">
              <w:t xml:space="preserve"> is included.</w:t>
            </w:r>
          </w:p>
        </w:tc>
      </w:tr>
      <w:tr w:rsidR="00A42AEF" w:rsidRPr="00DE5341" w14:paraId="748DEF13" w14:textId="77777777" w:rsidTr="00806139">
        <w:tc>
          <w:tcPr>
            <w:tcW w:w="14175" w:type="dxa"/>
            <w:tcBorders>
              <w:top w:val="single" w:sz="4" w:space="0" w:color="auto"/>
              <w:left w:val="single" w:sz="4" w:space="0" w:color="auto"/>
              <w:bottom w:val="single" w:sz="4" w:space="0" w:color="auto"/>
              <w:right w:val="single" w:sz="4" w:space="0" w:color="auto"/>
            </w:tcBorders>
          </w:tcPr>
          <w:p w14:paraId="0ED2BEFC" w14:textId="77777777" w:rsidR="00A42AEF" w:rsidRPr="00DE5341" w:rsidRDefault="00A42AEF" w:rsidP="00806139">
            <w:pPr>
              <w:pStyle w:val="TAL"/>
              <w:rPr>
                <w:b/>
                <w:i/>
                <w:lang w:eastAsia="en-GB"/>
              </w:rPr>
            </w:pPr>
            <w:r w:rsidRPr="00DE5341">
              <w:rPr>
                <w:b/>
                <w:i/>
                <w:lang w:eastAsia="en-GB"/>
              </w:rPr>
              <w:t>reconnectCellId</w:t>
            </w:r>
          </w:p>
          <w:p w14:paraId="45F574C8" w14:textId="77777777" w:rsidR="00A42AEF" w:rsidRPr="00DE5341" w:rsidRDefault="00A42AEF" w:rsidP="00806139">
            <w:pPr>
              <w:pStyle w:val="TAL"/>
              <w:rPr>
                <w:bCs/>
                <w:iCs/>
                <w:lang w:eastAsia="en-GB"/>
              </w:rPr>
            </w:pPr>
            <w:r w:rsidRPr="00DE5341">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DE5341">
              <w:rPr>
                <w:bCs/>
                <w:i/>
                <w:lang w:eastAsia="en-GB"/>
              </w:rPr>
              <w:t>nrReconnectCellID</w:t>
            </w:r>
            <w:r w:rsidRPr="00DE5341">
              <w:rPr>
                <w:bCs/>
                <w:iCs/>
                <w:lang w:eastAsia="en-GB"/>
              </w:rPr>
              <w:t xml:space="preserve"> is included and if the UE comes back to RRC CONNECTED in an LTE cell then </w:t>
            </w:r>
            <w:r w:rsidRPr="00DE5341">
              <w:rPr>
                <w:bCs/>
                <w:i/>
                <w:lang w:eastAsia="en-GB"/>
              </w:rPr>
              <w:t>eutraReconnectCellID</w:t>
            </w:r>
            <w:r w:rsidRPr="00DE5341">
              <w:rPr>
                <w:bCs/>
                <w:iCs/>
                <w:lang w:eastAsia="en-GB"/>
              </w:rPr>
              <w:t xml:space="preserve"> is included</w:t>
            </w:r>
          </w:p>
        </w:tc>
      </w:tr>
      <w:tr w:rsidR="00A42AEF" w:rsidRPr="00DE5341" w14:paraId="5DB31FE0"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0419A49E" w14:textId="77777777" w:rsidR="00A42AEF" w:rsidRPr="00DE5341" w:rsidRDefault="00A42AEF" w:rsidP="00806139">
            <w:pPr>
              <w:pStyle w:val="TAL"/>
              <w:rPr>
                <w:b/>
                <w:i/>
                <w:lang w:eastAsia="sv-SE"/>
              </w:rPr>
            </w:pPr>
            <w:r w:rsidRPr="00DE5341">
              <w:rPr>
                <w:b/>
                <w:i/>
                <w:lang w:eastAsia="sv-SE"/>
              </w:rPr>
              <w:t>reestablishmentCellId</w:t>
            </w:r>
          </w:p>
          <w:p w14:paraId="66CCE67C" w14:textId="77777777" w:rsidR="00A42AEF" w:rsidRPr="00DE5341" w:rsidRDefault="00A42AEF" w:rsidP="00806139">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cell in which the re-establishment attempt was made </w:t>
            </w:r>
            <w:r w:rsidRPr="00DE5341">
              <w:rPr>
                <w:lang w:eastAsia="sv-SE"/>
              </w:rPr>
              <w:t>after connection failure.</w:t>
            </w:r>
          </w:p>
        </w:tc>
      </w:tr>
      <w:tr w:rsidR="00A42AEF" w:rsidRPr="00DE5341" w14:paraId="178CD2BA"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3BDAC5BE" w14:textId="77777777" w:rsidR="00A42AEF" w:rsidRPr="00DE5341" w:rsidRDefault="00A42AEF" w:rsidP="00806139">
            <w:pPr>
              <w:pStyle w:val="TAL"/>
              <w:rPr>
                <w:b/>
                <w:i/>
                <w:lang w:eastAsia="sv-SE"/>
              </w:rPr>
            </w:pPr>
            <w:r w:rsidRPr="00DE5341">
              <w:rPr>
                <w:b/>
                <w:i/>
                <w:lang w:eastAsia="sv-SE"/>
              </w:rPr>
              <w:t>rlf-Cause</w:t>
            </w:r>
          </w:p>
          <w:p w14:paraId="52E0DD0B" w14:textId="77777777" w:rsidR="00A42AEF" w:rsidRPr="00DE5341" w:rsidRDefault="00A42AEF" w:rsidP="00806139">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 xml:space="preserve">the cause of the last radio link failure that was detected. In case of handover failure information reporting (i.e., the </w:t>
            </w:r>
            <w:r w:rsidRPr="00DE5341">
              <w:rPr>
                <w:i/>
                <w:iCs/>
                <w:lang w:eastAsia="sv-SE"/>
              </w:rPr>
              <w:t>connectionFailureType</w:t>
            </w:r>
            <w:r w:rsidRPr="00DE5341">
              <w:rPr>
                <w:lang w:eastAsia="sv-SE"/>
              </w:rPr>
              <w:t xml:space="preserve"> is set to '</w:t>
            </w:r>
            <w:r w:rsidRPr="00DE5341">
              <w:rPr>
                <w:i/>
                <w:iCs/>
                <w:lang w:eastAsia="sv-SE"/>
              </w:rPr>
              <w:t>hof</w:t>
            </w:r>
            <w:r w:rsidRPr="00DE5341">
              <w:rPr>
                <w:lang w:eastAsia="sv-SE"/>
              </w:rPr>
              <w:t>'), the UE is allowed to set this field to any value.</w:t>
            </w:r>
          </w:p>
        </w:tc>
      </w:tr>
      <w:tr w:rsidR="00A42AEF" w:rsidRPr="00DE5341" w14:paraId="0C8FB28C"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107CFA59" w14:textId="77777777" w:rsidR="00A42AEF" w:rsidRPr="00DE5341" w:rsidRDefault="00A42AEF" w:rsidP="00806139">
            <w:pPr>
              <w:pStyle w:val="TAL"/>
              <w:rPr>
                <w:b/>
                <w:i/>
                <w:lang w:eastAsia="sv-SE"/>
              </w:rPr>
            </w:pPr>
            <w:r w:rsidRPr="00DE5341">
              <w:rPr>
                <w:b/>
                <w:i/>
                <w:lang w:eastAsia="sv-SE"/>
              </w:rPr>
              <w:t>ssbRLMConfigBitmap</w:t>
            </w:r>
          </w:p>
          <w:p w14:paraId="259CD477" w14:textId="77777777" w:rsidR="00A42AEF" w:rsidRPr="00DE5341" w:rsidRDefault="00A42AEF" w:rsidP="00806139">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SS/PBCH block indexes that are also part of the </w:t>
            </w:r>
            <w:r w:rsidRPr="00DE5341">
              <w:rPr>
                <w:lang w:eastAsia="sv-SE"/>
              </w:rPr>
              <w:t>RLM configurations.</w:t>
            </w:r>
          </w:p>
        </w:tc>
      </w:tr>
      <w:tr w:rsidR="00A42AEF" w:rsidRPr="00DE5341" w14:paraId="31A199AF"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7FC16C1D" w14:textId="77777777" w:rsidR="00A42AEF" w:rsidRPr="00DE5341" w:rsidRDefault="00A42AEF" w:rsidP="00806139">
            <w:pPr>
              <w:pStyle w:val="TAL"/>
              <w:rPr>
                <w:b/>
                <w:i/>
                <w:lang w:eastAsia="sv-SE"/>
              </w:rPr>
            </w:pPr>
            <w:r w:rsidRPr="00DE5341">
              <w:rPr>
                <w:b/>
                <w:i/>
                <w:lang w:eastAsia="sv-SE"/>
              </w:rPr>
              <w:t>timeConnFailure</w:t>
            </w:r>
          </w:p>
          <w:p w14:paraId="3A5D8AC6" w14:textId="77777777" w:rsidR="00A42AEF" w:rsidRPr="00DE5341" w:rsidRDefault="00A42AEF" w:rsidP="00806139">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w:t>
            </w:r>
            <w:r w:rsidRPr="00DE5341">
              <w:rPr>
                <w:lang w:eastAsia="sv-SE"/>
              </w:rPr>
              <w:t xml:space="preserve">time </w:t>
            </w:r>
            <w:r w:rsidRPr="00DE5341">
              <w:rPr>
                <w:lang w:eastAsia="en-GB"/>
              </w:rPr>
              <w:t xml:space="preserve">elapsed since the last HO </w:t>
            </w:r>
            <w:r w:rsidRPr="00DE5341">
              <w:rPr>
                <w:lang w:eastAsia="sv-SE"/>
              </w:rPr>
              <w:t>initialization</w:t>
            </w:r>
            <w:r w:rsidRPr="00DE5341">
              <w:rPr>
                <w:lang w:eastAsia="en-GB"/>
              </w:rPr>
              <w:t xml:space="preserve"> until connection failure.</w:t>
            </w:r>
            <w:r w:rsidRPr="00DE5341">
              <w:rPr>
                <w:lang w:eastAsia="sv-SE"/>
              </w:rPr>
              <w:t xml:space="preserve"> Actual value = field value * 100ms. The maximum value 1023 means 102.3s or longer.</w:t>
            </w:r>
          </w:p>
        </w:tc>
      </w:tr>
      <w:tr w:rsidR="00A42AEF" w:rsidRPr="00DE5341" w14:paraId="30BB8454" w14:textId="77777777" w:rsidTr="00806139">
        <w:tc>
          <w:tcPr>
            <w:tcW w:w="14175" w:type="dxa"/>
            <w:tcBorders>
              <w:top w:val="single" w:sz="4" w:space="0" w:color="auto"/>
              <w:left w:val="single" w:sz="4" w:space="0" w:color="auto"/>
              <w:bottom w:val="single" w:sz="4" w:space="0" w:color="auto"/>
              <w:right w:val="single" w:sz="4" w:space="0" w:color="auto"/>
            </w:tcBorders>
            <w:hideMark/>
          </w:tcPr>
          <w:p w14:paraId="1F919A8E" w14:textId="77777777" w:rsidR="00A42AEF" w:rsidRPr="00DE5341" w:rsidRDefault="00A42AEF" w:rsidP="00806139">
            <w:pPr>
              <w:pStyle w:val="TAL"/>
              <w:rPr>
                <w:b/>
                <w:i/>
                <w:lang w:eastAsia="sv-SE"/>
              </w:rPr>
            </w:pPr>
            <w:r w:rsidRPr="00DE5341">
              <w:rPr>
                <w:b/>
                <w:i/>
                <w:lang w:eastAsia="sv-SE"/>
              </w:rPr>
              <w:t>timeSinceFailure</w:t>
            </w:r>
          </w:p>
          <w:p w14:paraId="2FE2F41B" w14:textId="77777777" w:rsidR="00A42AEF" w:rsidRPr="00DE5341" w:rsidRDefault="00A42AEF" w:rsidP="00806139">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w:t>
            </w:r>
            <w:r w:rsidRPr="00DE5341">
              <w:rPr>
                <w:lang w:eastAsia="sv-SE"/>
              </w:rPr>
              <w:t xml:space="preserve">time that </w:t>
            </w:r>
            <w:r w:rsidRPr="00DE5341">
              <w:rPr>
                <w:lang w:eastAsia="en-GB"/>
              </w:rPr>
              <w:t>elapsed since the connection (radio link or handover) failure.</w:t>
            </w:r>
            <w:r w:rsidRPr="00DE5341">
              <w:rPr>
                <w:lang w:eastAsia="sv-SE"/>
              </w:rPr>
              <w:t xml:space="preserve"> </w:t>
            </w:r>
            <w:r w:rsidRPr="00DE5341">
              <w:rPr>
                <w:bCs/>
                <w:iCs/>
                <w:lang w:eastAsia="ko-KR"/>
              </w:rPr>
              <w:t>Value in seconds. The maximum value 172800 means 172800s or longer.</w:t>
            </w:r>
          </w:p>
        </w:tc>
      </w:tr>
      <w:tr w:rsidR="00A42AEF" w:rsidRPr="00DE5341" w14:paraId="1F085D73" w14:textId="77777777" w:rsidTr="00806139">
        <w:tc>
          <w:tcPr>
            <w:tcW w:w="14175" w:type="dxa"/>
            <w:tcBorders>
              <w:top w:val="single" w:sz="4" w:space="0" w:color="auto"/>
              <w:left w:val="single" w:sz="4" w:space="0" w:color="auto"/>
              <w:bottom w:val="single" w:sz="4" w:space="0" w:color="auto"/>
              <w:right w:val="single" w:sz="4" w:space="0" w:color="auto"/>
            </w:tcBorders>
          </w:tcPr>
          <w:p w14:paraId="24D06029" w14:textId="77777777" w:rsidR="00A42AEF" w:rsidRPr="00DE5341" w:rsidRDefault="00A42AEF" w:rsidP="00806139">
            <w:pPr>
              <w:pStyle w:val="TAL"/>
              <w:rPr>
                <w:b/>
                <w:i/>
              </w:rPr>
            </w:pPr>
            <w:r w:rsidRPr="00DE5341">
              <w:rPr>
                <w:b/>
                <w:i/>
              </w:rPr>
              <w:t>timeUntilReconnection</w:t>
            </w:r>
          </w:p>
          <w:p w14:paraId="6905CFF8" w14:textId="390A85C6" w:rsidR="00A42AEF" w:rsidRPr="00DE5341" w:rsidRDefault="00A42AEF" w:rsidP="00806139">
            <w:pPr>
              <w:pStyle w:val="TAL"/>
              <w:rPr>
                <w:b/>
                <w:i/>
                <w:lang w:eastAsia="sv-SE"/>
              </w:rPr>
            </w:pPr>
            <w:r w:rsidRPr="00DE5341">
              <w:t>T</w:t>
            </w:r>
            <w:r w:rsidRPr="00DE5341">
              <w:rPr>
                <w:lang w:eastAsia="en-GB"/>
              </w:rPr>
              <w:t>his fie</w:t>
            </w:r>
            <w:r w:rsidRPr="00DE5341">
              <w:t>l</w:t>
            </w:r>
            <w:r w:rsidRPr="00DE5341">
              <w:rPr>
                <w:lang w:eastAsia="en-GB"/>
              </w:rPr>
              <w:t xml:space="preserve">d is used to indicate the </w:t>
            </w:r>
            <w:r w:rsidRPr="00DE5341">
              <w:t xml:space="preserve">time that </w:t>
            </w:r>
            <w:r w:rsidRPr="00DE5341">
              <w:rPr>
                <w:lang w:eastAsia="en-GB"/>
              </w:rPr>
              <w:t>elapsed between the connection (radio link or handover) failure and the next time the UE comes to RRC CONNECTED in an NR or EUTRA cell</w:t>
            </w:r>
            <w:ins w:id="35" w:author="Ericsson User" w:date="2020-12-14T11:52:00Z">
              <w:r w:rsidR="00AF6823">
                <w:rPr>
                  <w:lang w:eastAsia="en-GB"/>
                </w:rPr>
                <w:t>,</w:t>
              </w:r>
            </w:ins>
            <w:ins w:id="36" w:author="Ericsson User" w:date="2020-12-14T11:51:00Z">
              <w:r w:rsidR="00AF6823">
                <w:rPr>
                  <w:lang w:eastAsia="en-GB"/>
                </w:rPr>
                <w:t xml:space="preserve"> </w:t>
              </w:r>
              <w:r w:rsidR="00AF6823" w:rsidRPr="006B5700">
                <w:rPr>
                  <w:lang w:eastAsia="en-GB"/>
                </w:rPr>
                <w:t>after failing to perform reestablishment</w:t>
              </w:r>
            </w:ins>
            <w:r w:rsidRPr="00DE5341">
              <w:rPr>
                <w:lang w:eastAsia="en-GB"/>
              </w:rPr>
              <w:t>.</w:t>
            </w:r>
            <w:r w:rsidRPr="00DE5341">
              <w:t xml:space="preserve"> </w:t>
            </w:r>
            <w:r w:rsidRPr="00DE5341">
              <w:rPr>
                <w:bCs/>
                <w:iCs/>
                <w:lang w:eastAsia="ko-KR"/>
              </w:rPr>
              <w:t>Value in seconds. The maximum value 172800 means 172800s or longer.</w:t>
            </w:r>
          </w:p>
        </w:tc>
      </w:tr>
      <w:bookmarkEnd w:id="33"/>
      <w:bookmarkEnd w:id="34"/>
    </w:tbl>
    <w:p w14:paraId="4CA659FB" w14:textId="77777777" w:rsidR="00A9382A" w:rsidRDefault="00A9382A" w:rsidP="00A9382A">
      <w:pPr>
        <w:pStyle w:val="B1"/>
        <w:rPr>
          <w:rFonts w:eastAsia="SimSun"/>
          <w:lang w:eastAsia="en-US"/>
        </w:rPr>
      </w:pPr>
    </w:p>
    <w:p w14:paraId="37535824" w14:textId="60883014" w:rsidR="00A9382A" w:rsidRPr="00961A42" w:rsidRDefault="00A25805" w:rsidP="00A9382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w:t>
      </w:r>
      <w:r w:rsidR="006E26F0">
        <w:rPr>
          <w:i/>
          <w:iCs/>
        </w:rPr>
        <w:t xml:space="preserve">SECOND </w:t>
      </w:r>
      <w:r w:rsidRPr="00E51233">
        <w:rPr>
          <w:i/>
          <w:iCs/>
        </w:rPr>
        <w:t>CHANGE</w:t>
      </w:r>
      <w:bookmarkEnd w:id="6"/>
      <w:bookmarkEnd w:id="7"/>
      <w:bookmarkEnd w:id="8"/>
      <w:bookmarkEnd w:id="9"/>
      <w:bookmarkEnd w:id="10"/>
      <w:bookmarkEnd w:id="11"/>
    </w:p>
    <w:sectPr w:rsidR="00A9382A" w:rsidRPr="00961A42" w:rsidSect="00A9382A">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8B0C05" w14:textId="77777777" w:rsidR="000E059B" w:rsidRDefault="000E059B">
      <w:pPr>
        <w:spacing w:after="0"/>
      </w:pPr>
      <w:r>
        <w:separator/>
      </w:r>
    </w:p>
  </w:endnote>
  <w:endnote w:type="continuationSeparator" w:id="0">
    <w:p w14:paraId="159E0B25" w14:textId="77777777" w:rsidR="000E059B" w:rsidRDefault="000E059B">
      <w:pPr>
        <w:spacing w:after="0"/>
      </w:pPr>
      <w:r>
        <w:continuationSeparator/>
      </w:r>
    </w:p>
  </w:endnote>
  <w:endnote w:type="continuationNotice" w:id="1">
    <w:p w14:paraId="01B5F7FF" w14:textId="77777777" w:rsidR="000E059B" w:rsidRDefault="000E05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784821" w:rsidRDefault="007848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BC0307" w14:textId="77777777" w:rsidR="000E059B" w:rsidRDefault="000E059B">
      <w:pPr>
        <w:spacing w:after="0"/>
      </w:pPr>
      <w:r>
        <w:separator/>
      </w:r>
    </w:p>
  </w:footnote>
  <w:footnote w:type="continuationSeparator" w:id="0">
    <w:p w14:paraId="02A2C475" w14:textId="77777777" w:rsidR="000E059B" w:rsidRDefault="000E059B">
      <w:pPr>
        <w:spacing w:after="0"/>
      </w:pPr>
      <w:r>
        <w:continuationSeparator/>
      </w:r>
    </w:p>
  </w:footnote>
  <w:footnote w:type="continuationNotice" w:id="1">
    <w:p w14:paraId="6B55B782" w14:textId="77777777" w:rsidR="000E059B" w:rsidRDefault="000E05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D79D0" w14:textId="77777777" w:rsidR="00784821" w:rsidRDefault="00784821">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784821" w:rsidRDefault="00784821">
    <w:pPr>
      <w:framePr w:h="284" w:hRule="exact" w:wrap="around" w:vAnchor="text" w:hAnchor="margin" w:xAlign="right" w:y="1"/>
      <w:rPr>
        <w:rFonts w:ascii="Arial" w:hAnsi="Arial" w:cs="Arial"/>
        <w:b/>
        <w:sz w:val="18"/>
        <w:szCs w:val="18"/>
      </w:rPr>
    </w:pPr>
  </w:p>
  <w:p w14:paraId="7E4C60FC" w14:textId="77777777" w:rsidR="00784821" w:rsidRDefault="007848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784821" w:rsidRDefault="00784821">
    <w:pPr>
      <w:framePr w:h="284" w:hRule="exact" w:wrap="around" w:vAnchor="text" w:hAnchor="margin" w:y="7"/>
      <w:rPr>
        <w:rFonts w:ascii="Arial" w:hAnsi="Arial" w:cs="Arial"/>
        <w:b/>
        <w:sz w:val="18"/>
        <w:szCs w:val="18"/>
      </w:rPr>
    </w:pPr>
  </w:p>
  <w:p w14:paraId="346C1704" w14:textId="77777777" w:rsidR="00784821" w:rsidRDefault="00784821">
    <w:pPr>
      <w:pStyle w:val="Header"/>
    </w:pPr>
  </w:p>
  <w:p w14:paraId="31BBBCD6" w14:textId="77777777" w:rsidR="00784821" w:rsidRDefault="007848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0"/>
  </w:num>
  <w:num w:numId="3">
    <w:abstractNumId w:val="14"/>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2"/>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3B"/>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85C"/>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BA4"/>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490"/>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30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9D"/>
    <w:rsid w:val="000C19B7"/>
    <w:rsid w:val="000C1D5C"/>
    <w:rsid w:val="000C2040"/>
    <w:rsid w:val="000C2809"/>
    <w:rsid w:val="000C2944"/>
    <w:rsid w:val="000C2C5D"/>
    <w:rsid w:val="000C307D"/>
    <w:rsid w:val="000C30FB"/>
    <w:rsid w:val="000C3A7C"/>
    <w:rsid w:val="000C3D6C"/>
    <w:rsid w:val="000C44BA"/>
    <w:rsid w:val="000C451F"/>
    <w:rsid w:val="000C4554"/>
    <w:rsid w:val="000C4EB8"/>
    <w:rsid w:val="000C4F33"/>
    <w:rsid w:val="000C50E1"/>
    <w:rsid w:val="000C5402"/>
    <w:rsid w:val="000C592F"/>
    <w:rsid w:val="000C5F94"/>
    <w:rsid w:val="000C6050"/>
    <w:rsid w:val="000C6100"/>
    <w:rsid w:val="000C6598"/>
    <w:rsid w:val="000C6AD6"/>
    <w:rsid w:val="000C7315"/>
    <w:rsid w:val="000C7399"/>
    <w:rsid w:val="000C7493"/>
    <w:rsid w:val="000C74C1"/>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545"/>
    <w:rsid w:val="000E059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220"/>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55F8"/>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2C6"/>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B98"/>
    <w:rsid w:val="00172F28"/>
    <w:rsid w:val="001735AF"/>
    <w:rsid w:val="001737EE"/>
    <w:rsid w:val="00173E6D"/>
    <w:rsid w:val="00173EA3"/>
    <w:rsid w:val="001740C8"/>
    <w:rsid w:val="00174250"/>
    <w:rsid w:val="001744A2"/>
    <w:rsid w:val="00174658"/>
    <w:rsid w:val="00174857"/>
    <w:rsid w:val="0017493E"/>
    <w:rsid w:val="00174ABF"/>
    <w:rsid w:val="00174DEC"/>
    <w:rsid w:val="00175E57"/>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095"/>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A3F"/>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946"/>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554"/>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56"/>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48EF"/>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C74"/>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2E7"/>
    <w:rsid w:val="002F46CB"/>
    <w:rsid w:val="002F4CEA"/>
    <w:rsid w:val="002F4FB2"/>
    <w:rsid w:val="002F51AB"/>
    <w:rsid w:val="002F6121"/>
    <w:rsid w:val="002F63E5"/>
    <w:rsid w:val="002F6868"/>
    <w:rsid w:val="002F7027"/>
    <w:rsid w:val="002F773E"/>
    <w:rsid w:val="002F79CB"/>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19D"/>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C14"/>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65B"/>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5EC"/>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2B"/>
    <w:rsid w:val="003A3687"/>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2F92"/>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D2D"/>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37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B7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217"/>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882"/>
    <w:rsid w:val="00463DC5"/>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3D4"/>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3E2"/>
    <w:rsid w:val="004C27A0"/>
    <w:rsid w:val="004C2A7F"/>
    <w:rsid w:val="004C2BB6"/>
    <w:rsid w:val="004C32FD"/>
    <w:rsid w:val="004C34C2"/>
    <w:rsid w:val="004C39F0"/>
    <w:rsid w:val="004C400D"/>
    <w:rsid w:val="004C402F"/>
    <w:rsid w:val="004C4260"/>
    <w:rsid w:val="004C45F4"/>
    <w:rsid w:val="004C4837"/>
    <w:rsid w:val="004C4C1F"/>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404"/>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3C"/>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1DBD"/>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3D2"/>
    <w:rsid w:val="005844AB"/>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51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AEC"/>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99C"/>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C7B"/>
    <w:rsid w:val="00660EE4"/>
    <w:rsid w:val="00660F39"/>
    <w:rsid w:val="00662153"/>
    <w:rsid w:val="00662241"/>
    <w:rsid w:val="006624AD"/>
    <w:rsid w:val="0066272C"/>
    <w:rsid w:val="00662940"/>
    <w:rsid w:val="00662E4C"/>
    <w:rsid w:val="00663491"/>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67DC7"/>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658"/>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00"/>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B34"/>
    <w:rsid w:val="006C3236"/>
    <w:rsid w:val="006C332A"/>
    <w:rsid w:val="006C3863"/>
    <w:rsid w:val="006C3B3A"/>
    <w:rsid w:val="006C3B4F"/>
    <w:rsid w:val="006C3B86"/>
    <w:rsid w:val="006C3E81"/>
    <w:rsid w:val="006C407E"/>
    <w:rsid w:val="006C4090"/>
    <w:rsid w:val="006C453B"/>
    <w:rsid w:val="006C4F1D"/>
    <w:rsid w:val="006C51F9"/>
    <w:rsid w:val="006C580E"/>
    <w:rsid w:val="006C6189"/>
    <w:rsid w:val="006C62FA"/>
    <w:rsid w:val="006C6721"/>
    <w:rsid w:val="006C7164"/>
    <w:rsid w:val="006C746C"/>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18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6F0"/>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086"/>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97F"/>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0B8"/>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821"/>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03"/>
    <w:rsid w:val="007A501D"/>
    <w:rsid w:val="007A51E8"/>
    <w:rsid w:val="007A562E"/>
    <w:rsid w:val="007A5DA6"/>
    <w:rsid w:val="007A5F7C"/>
    <w:rsid w:val="007A66FF"/>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3F8"/>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72"/>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3CF"/>
    <w:rsid w:val="00823414"/>
    <w:rsid w:val="0082351D"/>
    <w:rsid w:val="00823996"/>
    <w:rsid w:val="008239BE"/>
    <w:rsid w:val="00823A09"/>
    <w:rsid w:val="00823C38"/>
    <w:rsid w:val="00823D2E"/>
    <w:rsid w:val="00823D64"/>
    <w:rsid w:val="00823E79"/>
    <w:rsid w:val="008241CF"/>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56D"/>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07"/>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2FB6"/>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A9"/>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49D"/>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B3F"/>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2DE"/>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50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06D"/>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5F"/>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32E"/>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37C"/>
    <w:rsid w:val="00A22EAF"/>
    <w:rsid w:val="00A22FDD"/>
    <w:rsid w:val="00A2306B"/>
    <w:rsid w:val="00A2311F"/>
    <w:rsid w:val="00A2322F"/>
    <w:rsid w:val="00A23789"/>
    <w:rsid w:val="00A239D1"/>
    <w:rsid w:val="00A23D7E"/>
    <w:rsid w:val="00A23E5E"/>
    <w:rsid w:val="00A243D9"/>
    <w:rsid w:val="00A2458D"/>
    <w:rsid w:val="00A245F7"/>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34B6"/>
    <w:rsid w:val="00A3351E"/>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2AEF"/>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44C"/>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55"/>
    <w:rsid w:val="00A91E8C"/>
    <w:rsid w:val="00A9289F"/>
    <w:rsid w:val="00A92B3E"/>
    <w:rsid w:val="00A92EC3"/>
    <w:rsid w:val="00A9382A"/>
    <w:rsid w:val="00A938BB"/>
    <w:rsid w:val="00A947E5"/>
    <w:rsid w:val="00A958B6"/>
    <w:rsid w:val="00A95A8A"/>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823"/>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22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7B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7EE"/>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675"/>
    <w:rsid w:val="00C008A1"/>
    <w:rsid w:val="00C008C5"/>
    <w:rsid w:val="00C0097D"/>
    <w:rsid w:val="00C00B5C"/>
    <w:rsid w:val="00C01149"/>
    <w:rsid w:val="00C0130C"/>
    <w:rsid w:val="00C0162C"/>
    <w:rsid w:val="00C02385"/>
    <w:rsid w:val="00C023C1"/>
    <w:rsid w:val="00C03024"/>
    <w:rsid w:val="00C031AC"/>
    <w:rsid w:val="00C03394"/>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E6"/>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6E2A"/>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9E"/>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81A"/>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A8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D34"/>
    <w:rsid w:val="00CC1D87"/>
    <w:rsid w:val="00CC1E54"/>
    <w:rsid w:val="00CC210A"/>
    <w:rsid w:val="00CC241D"/>
    <w:rsid w:val="00CC2B06"/>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0913"/>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F58"/>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362"/>
    <w:rsid w:val="00D5042C"/>
    <w:rsid w:val="00D506F1"/>
    <w:rsid w:val="00D50C95"/>
    <w:rsid w:val="00D51487"/>
    <w:rsid w:val="00D51AE0"/>
    <w:rsid w:val="00D51D1A"/>
    <w:rsid w:val="00D51FC9"/>
    <w:rsid w:val="00D52415"/>
    <w:rsid w:val="00D5282B"/>
    <w:rsid w:val="00D528CA"/>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21"/>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9E"/>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21B"/>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1FF2"/>
    <w:rsid w:val="00E1205C"/>
    <w:rsid w:val="00E120A8"/>
    <w:rsid w:val="00E13014"/>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FD"/>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280"/>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235"/>
    <w:rsid w:val="00EA7610"/>
    <w:rsid w:val="00EA799A"/>
    <w:rsid w:val="00EB0348"/>
    <w:rsid w:val="00EB035B"/>
    <w:rsid w:val="00EB0564"/>
    <w:rsid w:val="00EB09B7"/>
    <w:rsid w:val="00EB09C0"/>
    <w:rsid w:val="00EB0C21"/>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386"/>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073"/>
    <w:rsid w:val="00EE314B"/>
    <w:rsid w:val="00EE33D2"/>
    <w:rsid w:val="00EE34C4"/>
    <w:rsid w:val="00EE34FC"/>
    <w:rsid w:val="00EE3C24"/>
    <w:rsid w:val="00EE3F1D"/>
    <w:rsid w:val="00EE3F28"/>
    <w:rsid w:val="00EE3FA4"/>
    <w:rsid w:val="00EE465B"/>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32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02A"/>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D89"/>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823"/>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8D3"/>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D9F"/>
    <w:rsid w:val="00FE7F8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1033466">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B20351-98CC-4610-B94B-932FDDA7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CF343AA2-C2A2-4173-8631-CC1CA2CF9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3</Pages>
  <Words>5401</Words>
  <Characters>28628</Characters>
  <Application>Microsoft Office Word</Application>
  <DocSecurity>0</DocSecurity>
  <Lines>238</Lines>
  <Paragraphs>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Pradeepa</cp:lastModifiedBy>
  <cp:revision>118</cp:revision>
  <cp:lastPrinted>2017-05-08T10:55:00Z</cp:lastPrinted>
  <dcterms:created xsi:type="dcterms:W3CDTF">2020-12-14T09:40:00Z</dcterms:created>
  <dcterms:modified xsi:type="dcterms:W3CDTF">2021-04-01T17:48:00Z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